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8568" w14:textId="77C8D26E" w:rsidR="00710C49" w:rsidRPr="00710C49" w:rsidRDefault="00710C49" w:rsidP="00E036F1">
      <w:pPr>
        <w:keepNext/>
        <w:keepLines/>
        <w:pBdr>
          <w:bottom w:val="single" w:sz="4" w:space="1" w:color="auto"/>
        </w:pBdr>
        <w:spacing w:after="20" w:line="216" w:lineRule="auto"/>
        <w:ind w:left="-284"/>
        <w:jc w:val="center"/>
        <w:outlineLvl w:val="1"/>
        <w:rPr>
          <w:rFonts w:asciiTheme="majorHAnsi" w:eastAsiaTheme="majorEastAsia" w:hAnsiTheme="majorHAnsi" w:cstheme="majorHAnsi"/>
          <w:i/>
          <w:sz w:val="28"/>
          <w:szCs w:val="32"/>
        </w:rPr>
      </w:pPr>
      <w:r w:rsidRPr="00710C49">
        <w:rPr>
          <w:rFonts w:ascii="Calibri" w:eastAsiaTheme="majorEastAsia" w:hAnsi="Calibri" w:cs="Calibri"/>
          <w:i/>
          <w:sz w:val="24"/>
          <w:szCs w:val="32"/>
          <w:highlight w:val="yellow"/>
        </w:rPr>
        <w:t>If you’re unable to enter text in</w:t>
      </w:r>
      <w:r w:rsidR="00E036F1">
        <w:rPr>
          <w:rFonts w:ascii="Calibri" w:eastAsiaTheme="majorEastAsia" w:hAnsi="Calibri" w:cs="Calibri"/>
          <w:i/>
          <w:sz w:val="24"/>
          <w:szCs w:val="32"/>
          <w:highlight w:val="yellow"/>
        </w:rPr>
        <w:t xml:space="preserve"> this form, select ‘View’ and ‘E</w:t>
      </w:r>
      <w:r w:rsidRPr="00710C49">
        <w:rPr>
          <w:rFonts w:ascii="Calibri" w:eastAsiaTheme="majorEastAsia" w:hAnsi="Calibri" w:cs="Calibri"/>
          <w:i/>
          <w:sz w:val="24"/>
          <w:szCs w:val="32"/>
          <w:highlight w:val="yellow"/>
        </w:rPr>
        <w:t>dit</w:t>
      </w:r>
      <w:r w:rsidR="00E036F1">
        <w:rPr>
          <w:rFonts w:ascii="Calibri" w:eastAsiaTheme="majorEastAsia" w:hAnsi="Calibri" w:cs="Calibri"/>
          <w:i/>
          <w:sz w:val="24"/>
          <w:szCs w:val="32"/>
          <w:highlight w:val="yellow"/>
        </w:rPr>
        <w:t xml:space="preserve"> Document</w:t>
      </w:r>
      <w:r w:rsidRPr="00710C49">
        <w:rPr>
          <w:rFonts w:ascii="Calibri" w:eastAsiaTheme="majorEastAsia" w:hAnsi="Calibri" w:cs="Calibri"/>
          <w:i/>
          <w:sz w:val="24"/>
          <w:szCs w:val="32"/>
          <w:highlight w:val="yellow"/>
        </w:rPr>
        <w:t>’ above</w:t>
      </w:r>
      <w:r w:rsidRPr="00710C49">
        <w:rPr>
          <w:rFonts w:asciiTheme="majorHAnsi" w:eastAsiaTheme="majorEastAsia" w:hAnsiTheme="majorHAnsi" w:cstheme="majorHAnsi"/>
          <w:i/>
          <w:sz w:val="28"/>
          <w:szCs w:val="32"/>
          <w:highlight w:val="yellow"/>
        </w:rPr>
        <w:t>.</w:t>
      </w:r>
    </w:p>
    <w:p w14:paraId="170EF48C" w14:textId="6E3DBCCB" w:rsidR="00710C49" w:rsidRPr="007C2002" w:rsidRDefault="007C2002" w:rsidP="007C2002">
      <w:pPr>
        <w:keepNext/>
        <w:keepLines/>
        <w:spacing w:after="20" w:line="216" w:lineRule="auto"/>
        <w:ind w:left="-142"/>
        <w:outlineLvl w:val="1"/>
        <w:rPr>
          <w:rFonts w:asciiTheme="majorHAnsi" w:eastAsiaTheme="majorEastAsia" w:hAnsiTheme="majorHAnsi" w:cstheme="majorHAnsi"/>
          <w:color w:val="C00000"/>
          <w:sz w:val="44"/>
          <w:szCs w:val="44"/>
        </w:rPr>
      </w:pPr>
      <w:r w:rsidRPr="00710C49">
        <w:rPr>
          <w:rFonts w:ascii="Gisha" w:eastAsiaTheme="majorEastAsia" w:hAnsi="Gisha" w:cs="Gisha"/>
          <w:noProof/>
          <w:color w:val="5B9BD5" w:themeColor="accent1"/>
          <w:sz w:val="52"/>
          <w:szCs w:val="60"/>
          <w:lang w:eastAsia="en-GB"/>
        </w:rPr>
        <w:drawing>
          <wp:anchor distT="0" distB="0" distL="114300" distR="114300" simplePos="0" relativeHeight="251659264" behindDoc="1" locked="0" layoutInCell="1" allowOverlap="1" wp14:anchorId="2ADCD2F2" wp14:editId="4AEFC07E">
            <wp:simplePos x="0" y="0"/>
            <wp:positionH relativeFrom="column">
              <wp:posOffset>-69850</wp:posOffset>
            </wp:positionH>
            <wp:positionV relativeFrom="paragraph">
              <wp:posOffset>67310</wp:posOffset>
            </wp:positionV>
            <wp:extent cx="670560" cy="641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NA-logo-c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49" w:rsidRPr="007C2002">
        <w:rPr>
          <w:rFonts w:asciiTheme="majorHAnsi" w:eastAsiaTheme="majorEastAsia" w:hAnsiTheme="majorHAnsi" w:cstheme="majorHAnsi"/>
          <w:color w:val="C00000"/>
          <w:sz w:val="44"/>
          <w:szCs w:val="44"/>
        </w:rPr>
        <w:t xml:space="preserve">Pain, pleasure and the agony of </w:t>
      </w:r>
      <w:r>
        <w:rPr>
          <w:rFonts w:asciiTheme="majorHAnsi" w:eastAsiaTheme="majorEastAsia" w:hAnsiTheme="majorHAnsi" w:cstheme="majorHAnsi"/>
          <w:color w:val="C00000"/>
          <w:sz w:val="44"/>
          <w:szCs w:val="44"/>
        </w:rPr>
        <w:t>C</w:t>
      </w:r>
      <w:r w:rsidR="00710C49" w:rsidRPr="007C2002">
        <w:rPr>
          <w:rFonts w:asciiTheme="majorHAnsi" w:eastAsiaTheme="majorEastAsia" w:hAnsiTheme="majorHAnsi" w:cstheme="majorHAnsi"/>
          <w:color w:val="C00000"/>
          <w:sz w:val="44"/>
          <w:szCs w:val="44"/>
        </w:rPr>
        <w:t>hristmas</w:t>
      </w:r>
    </w:p>
    <w:p w14:paraId="33C86BD0" w14:textId="30C69D86" w:rsidR="00710C49" w:rsidRPr="00710C49" w:rsidRDefault="00710C49" w:rsidP="007C2002">
      <w:pPr>
        <w:ind w:left="-142"/>
      </w:pPr>
      <w:r w:rsidRPr="00710C49">
        <w:t>British Neur</w:t>
      </w:r>
      <w:r w:rsidR="007C2002">
        <w:t>oscience Association Christmas S</w:t>
      </w:r>
      <w:r w:rsidRPr="00710C49">
        <w:t>ymposium - 16 December 2019</w:t>
      </w:r>
      <w:r w:rsidRPr="00710C49">
        <w:br/>
        <w:t>KCL, Bush House, 30 Aldwych</w:t>
      </w:r>
    </w:p>
    <w:p w14:paraId="7651BA63" w14:textId="76CFA320" w:rsidR="00B24AAC" w:rsidRPr="00B24AAC" w:rsidRDefault="00B51B9E" w:rsidP="007C2002">
      <w:pPr>
        <w:ind w:left="-142"/>
        <w:rPr>
          <w:rFonts w:ascii="Calibri" w:hAnsi="Calibri" w:cs="Calibri"/>
          <w:i/>
          <w:sz w:val="21"/>
          <w:szCs w:val="21"/>
        </w:rPr>
      </w:pPr>
      <w:r w:rsidRPr="00B51B9E">
        <w:rPr>
          <w:rFonts w:ascii="Calibri" w:hAnsi="Calibri" w:cs="Calibri"/>
          <w:color w:val="C00000"/>
          <w:sz w:val="28"/>
        </w:rPr>
        <w:t>Sponsorship and exhibition booking form</w:t>
      </w:r>
      <w:r w:rsidR="00B24AAC">
        <w:rPr>
          <w:rFonts w:ascii="Calibri" w:hAnsi="Calibri" w:cs="Calibri"/>
          <w:color w:val="C00000"/>
          <w:sz w:val="28"/>
        </w:rPr>
        <w:br/>
      </w:r>
      <w:r w:rsidR="00B24AAC">
        <w:t>Please complete and return</w:t>
      </w:r>
      <w:r>
        <w:t xml:space="preserve"> to the BNA office: </w:t>
      </w:r>
      <w:hyperlink r:id="rId7" w:history="1">
        <w:r w:rsidR="00B24AAC" w:rsidRPr="003145F6">
          <w:rPr>
            <w:rStyle w:val="Hyperlink"/>
          </w:rPr>
          <w:t>office@bna.org.uk</w:t>
        </w:r>
      </w:hyperlink>
      <w:r w:rsidR="00B24AAC">
        <w:br/>
      </w:r>
      <w:r w:rsidR="00B24AAC" w:rsidRPr="00902A70">
        <w:rPr>
          <w:rFonts w:ascii="Calibri" w:hAnsi="Calibri" w:cs="Calibri"/>
          <w:b/>
          <w:i/>
          <w:sz w:val="21"/>
          <w:szCs w:val="21"/>
        </w:rPr>
        <w:t xml:space="preserve">*All prices stated exclude VAT </w:t>
      </w:r>
      <w:r w:rsidR="00B24AAC" w:rsidRPr="00902A70">
        <w:rPr>
          <w:rFonts w:ascii="Calibri" w:hAnsi="Calibri" w:cs="Calibri"/>
          <w:sz w:val="21"/>
          <w:szCs w:val="21"/>
        </w:rPr>
        <w:t xml:space="preserve">(current UK VAT rate is 20%). </w:t>
      </w:r>
    </w:p>
    <w:tbl>
      <w:tblPr>
        <w:tblStyle w:val="TableGrid"/>
        <w:tblW w:w="9782" w:type="dxa"/>
        <w:tblInd w:w="-318" w:type="dxa"/>
        <w:tblBorders>
          <w:top w:val="single" w:sz="4" w:space="0" w:color="0078C1"/>
          <w:left w:val="single" w:sz="4" w:space="0" w:color="0078C1"/>
          <w:bottom w:val="single" w:sz="4" w:space="0" w:color="0078C1"/>
          <w:right w:val="single" w:sz="4" w:space="0" w:color="0078C1"/>
          <w:insideH w:val="single" w:sz="4" w:space="0" w:color="0078C1"/>
          <w:insideV w:val="single" w:sz="4" w:space="0" w:color="0078C1"/>
        </w:tblBorders>
        <w:tblLook w:val="04A0" w:firstRow="1" w:lastRow="0" w:firstColumn="1" w:lastColumn="0" w:noHBand="0" w:noVBand="1"/>
      </w:tblPr>
      <w:tblGrid>
        <w:gridCol w:w="2156"/>
        <w:gridCol w:w="3373"/>
        <w:gridCol w:w="1329"/>
        <w:gridCol w:w="2924"/>
      </w:tblGrid>
      <w:tr w:rsidR="00500193" w:rsidRPr="00902A70" w14:paraId="32139466" w14:textId="77777777" w:rsidTr="008B2BEF">
        <w:trPr>
          <w:trHeight w:val="744"/>
        </w:trPr>
        <w:tc>
          <w:tcPr>
            <w:tcW w:w="9782" w:type="dxa"/>
            <w:gridSpan w:val="4"/>
            <w:shd w:val="clear" w:color="auto" w:fill="C00000"/>
            <w:vAlign w:val="center"/>
          </w:tcPr>
          <w:p w14:paraId="5792B416" w14:textId="77777777" w:rsidR="00500193" w:rsidRPr="00902A70" w:rsidRDefault="00500193" w:rsidP="008B2BEF">
            <w:pPr>
              <w:rPr>
                <w:rFonts w:cs="Calibri"/>
                <w:b/>
                <w:noProof/>
                <w:color w:val="C00000"/>
                <w:sz w:val="21"/>
                <w:szCs w:val="21"/>
              </w:rPr>
            </w:pPr>
            <w:r w:rsidRPr="00902A70">
              <w:rPr>
                <w:rFonts w:cs="Calibri"/>
                <w:noProof/>
                <w:color w:val="FFFFFF" w:themeColor="background1"/>
                <w:sz w:val="21"/>
                <w:szCs w:val="21"/>
              </w:rPr>
              <w:t>Please complete and return with your selected package choice</w:t>
            </w:r>
            <w:r w:rsidRPr="00902A70">
              <w:rPr>
                <w:rFonts w:cs="Calibri"/>
                <w:b/>
                <w:noProof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500193" w:rsidRPr="00902A70" w14:paraId="36C3D501" w14:textId="77777777" w:rsidTr="00B51B9E">
        <w:trPr>
          <w:trHeight w:val="680"/>
        </w:trPr>
        <w:tc>
          <w:tcPr>
            <w:tcW w:w="2156" w:type="dxa"/>
            <w:shd w:val="clear" w:color="auto" w:fill="E7E6E6" w:themeFill="background2"/>
            <w:vAlign w:val="center"/>
          </w:tcPr>
          <w:p w14:paraId="4FA158B2" w14:textId="1B2838A1" w:rsidR="00500193" w:rsidRPr="00902A70" w:rsidRDefault="00500193" w:rsidP="00927B30">
            <w:pPr>
              <w:rPr>
                <w:rFonts w:cs="Calibri"/>
                <w:i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 xml:space="preserve">Company name: </w:t>
            </w:r>
            <w:r w:rsidRPr="00902A70">
              <w:rPr>
                <w:rFonts w:cs="Calibri"/>
                <w:i/>
                <w:noProof/>
                <w:szCs w:val="21"/>
              </w:rPr>
              <w:t>(to be used in programme and on website)</w:t>
            </w:r>
          </w:p>
        </w:tc>
        <w:tc>
          <w:tcPr>
            <w:tcW w:w="7626" w:type="dxa"/>
            <w:gridSpan w:val="3"/>
            <w:vAlign w:val="center"/>
          </w:tcPr>
          <w:sdt>
            <w:sdtPr>
              <w:rPr>
                <w:rFonts w:cs="Calibri"/>
                <w:noProof/>
                <w:sz w:val="21"/>
                <w:szCs w:val="21"/>
              </w:rPr>
              <w:id w:val="898869048"/>
              <w:placeholder>
                <w:docPart w:val="C2A4110F5F0F4CDF90F4744109D9F9BA"/>
              </w:placeholder>
              <w:showingPlcHdr/>
            </w:sdtPr>
            <w:sdtEndPr/>
            <w:sdtContent>
              <w:p w14:paraId="7BD48159" w14:textId="7765426D" w:rsidR="00500193" w:rsidRPr="00902A70" w:rsidRDefault="00B51B9E" w:rsidP="008B2BEF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73279F" w14:textId="77777777" w:rsidR="00500193" w:rsidRPr="00902A70" w:rsidRDefault="00500193" w:rsidP="008B2BEF">
            <w:pPr>
              <w:rPr>
                <w:rFonts w:cs="Calibri"/>
                <w:noProof/>
                <w:sz w:val="21"/>
                <w:szCs w:val="21"/>
              </w:rPr>
            </w:pPr>
          </w:p>
        </w:tc>
      </w:tr>
      <w:tr w:rsidR="00500193" w:rsidRPr="00902A70" w14:paraId="09D7BCE1" w14:textId="77777777" w:rsidTr="00927B30">
        <w:trPr>
          <w:trHeight w:val="353"/>
        </w:trPr>
        <w:tc>
          <w:tcPr>
            <w:tcW w:w="2156" w:type="dxa"/>
            <w:shd w:val="clear" w:color="auto" w:fill="E7E6E6" w:themeFill="background2"/>
            <w:vAlign w:val="center"/>
          </w:tcPr>
          <w:p w14:paraId="11CF63D4" w14:textId="77777777" w:rsidR="00500193" w:rsidRPr="00902A70" w:rsidRDefault="00500193" w:rsidP="008B2BEF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 xml:space="preserve">Contact name: </w:t>
            </w:r>
          </w:p>
        </w:tc>
        <w:sdt>
          <w:sdtPr>
            <w:rPr>
              <w:rFonts w:cs="Calibri"/>
              <w:noProof/>
              <w:sz w:val="21"/>
              <w:szCs w:val="21"/>
            </w:rPr>
            <w:id w:val="404191423"/>
            <w:placeholder>
              <w:docPart w:val="1F857B6216404CC497A3FE242CA33C58"/>
            </w:placeholder>
            <w:showingPlcHdr/>
            <w:text/>
          </w:sdtPr>
          <w:sdtEndPr/>
          <w:sdtContent>
            <w:tc>
              <w:tcPr>
                <w:tcW w:w="7626" w:type="dxa"/>
                <w:gridSpan w:val="3"/>
                <w:vAlign w:val="center"/>
              </w:tcPr>
              <w:p w14:paraId="5C357509" w14:textId="4CA16240" w:rsidR="00500193" w:rsidRPr="00902A70" w:rsidRDefault="00B51B9E" w:rsidP="008B2BEF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193" w:rsidRPr="00902A70" w14:paraId="0016D6FC" w14:textId="77777777" w:rsidTr="003422DF">
        <w:trPr>
          <w:trHeight w:val="476"/>
        </w:trPr>
        <w:tc>
          <w:tcPr>
            <w:tcW w:w="2156" w:type="dxa"/>
            <w:shd w:val="clear" w:color="auto" w:fill="E7E6E6" w:themeFill="background2"/>
          </w:tcPr>
          <w:p w14:paraId="3475B8B7" w14:textId="5DF28C53" w:rsidR="00500193" w:rsidRPr="00902A70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>Co</w:t>
            </w:r>
            <w:r w:rsidR="005917DA" w:rsidRPr="00902A70">
              <w:rPr>
                <w:rFonts w:cs="Calibri"/>
                <w:noProof/>
                <w:sz w:val="21"/>
                <w:szCs w:val="21"/>
              </w:rPr>
              <w:t xml:space="preserve">mpany </w:t>
            </w:r>
            <w:r w:rsidR="00A14242" w:rsidRPr="00902A70">
              <w:rPr>
                <w:rFonts w:cs="Calibri"/>
                <w:noProof/>
                <w:sz w:val="21"/>
                <w:szCs w:val="21"/>
              </w:rPr>
              <w:t>invoice a</w:t>
            </w:r>
            <w:r w:rsidRPr="00902A70">
              <w:rPr>
                <w:rFonts w:cs="Calibri"/>
                <w:noProof/>
                <w:sz w:val="21"/>
                <w:szCs w:val="21"/>
              </w:rPr>
              <w:t>ddress:</w:t>
            </w:r>
          </w:p>
        </w:tc>
        <w:tc>
          <w:tcPr>
            <w:tcW w:w="7626" w:type="dxa"/>
            <w:gridSpan w:val="3"/>
            <w:vAlign w:val="center"/>
          </w:tcPr>
          <w:sdt>
            <w:sdtPr>
              <w:rPr>
                <w:rFonts w:cs="Calibri"/>
                <w:noProof/>
                <w:sz w:val="21"/>
                <w:szCs w:val="21"/>
              </w:rPr>
              <w:id w:val="-129401915"/>
              <w:placeholder>
                <w:docPart w:val="9E91C5D0F706485A8DA01607FBF95957"/>
              </w:placeholder>
              <w:showingPlcHdr/>
            </w:sdtPr>
            <w:sdtEndPr/>
            <w:sdtContent>
              <w:p w14:paraId="510E47DF" w14:textId="46E5BB32" w:rsidR="00500193" w:rsidRPr="00902A70" w:rsidRDefault="00B51B9E" w:rsidP="008B2BEF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E80BBB" w14:textId="77777777" w:rsidR="00500193" w:rsidRPr="00902A70" w:rsidRDefault="00500193" w:rsidP="008B2BEF">
            <w:pPr>
              <w:rPr>
                <w:rFonts w:cs="Calibri"/>
                <w:noProof/>
                <w:sz w:val="21"/>
                <w:szCs w:val="21"/>
              </w:rPr>
            </w:pPr>
          </w:p>
        </w:tc>
      </w:tr>
      <w:tr w:rsidR="00500193" w:rsidRPr="00902A70" w14:paraId="06CB4E99" w14:textId="77777777" w:rsidTr="00927B30">
        <w:trPr>
          <w:trHeight w:val="409"/>
        </w:trPr>
        <w:tc>
          <w:tcPr>
            <w:tcW w:w="2156" w:type="dxa"/>
            <w:shd w:val="clear" w:color="auto" w:fill="E7E6E6" w:themeFill="background2"/>
            <w:vAlign w:val="center"/>
          </w:tcPr>
          <w:p w14:paraId="0742310E" w14:textId="77777777" w:rsidR="00500193" w:rsidRPr="00902A70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 xml:space="preserve">Post Code: </w:t>
            </w:r>
          </w:p>
        </w:tc>
        <w:sdt>
          <w:sdtPr>
            <w:rPr>
              <w:rFonts w:cs="Calibri"/>
              <w:noProof/>
              <w:sz w:val="21"/>
              <w:szCs w:val="21"/>
            </w:rPr>
            <w:id w:val="3329086"/>
            <w:placeholder>
              <w:docPart w:val="449B77BCC5B546019A139C3AF05EC5A5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14:paraId="11609FB6" w14:textId="5F0E67AC" w:rsidR="00500193" w:rsidRPr="00902A70" w:rsidRDefault="00B51B9E" w:rsidP="00927B30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9" w:type="dxa"/>
            <w:shd w:val="clear" w:color="auto" w:fill="E7E6E6" w:themeFill="background2"/>
            <w:vAlign w:val="center"/>
          </w:tcPr>
          <w:p w14:paraId="42DBBE09" w14:textId="77777777" w:rsidR="00500193" w:rsidRPr="003422DF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3422DF">
              <w:rPr>
                <w:rFonts w:cs="Calibri"/>
                <w:noProof/>
                <w:sz w:val="21"/>
                <w:szCs w:val="21"/>
              </w:rPr>
              <w:t>Country:</w:t>
            </w:r>
          </w:p>
        </w:tc>
        <w:sdt>
          <w:sdtPr>
            <w:rPr>
              <w:rFonts w:cs="Calibri"/>
              <w:noProof/>
              <w:color w:val="000066"/>
              <w:sz w:val="21"/>
              <w:szCs w:val="21"/>
            </w:rPr>
            <w:id w:val="837968568"/>
            <w:placeholder>
              <w:docPart w:val="CEAF6B38AE3341368489251E585F1C0E"/>
            </w:placeholder>
            <w:showingPlcHdr/>
            <w:text/>
          </w:sdtPr>
          <w:sdtEndPr/>
          <w:sdtContent>
            <w:tc>
              <w:tcPr>
                <w:tcW w:w="2924" w:type="dxa"/>
                <w:vAlign w:val="center"/>
              </w:tcPr>
              <w:p w14:paraId="03163A68" w14:textId="405370B5" w:rsidR="00500193" w:rsidRPr="003422DF" w:rsidRDefault="00B51B9E" w:rsidP="00927B30">
                <w:pPr>
                  <w:rPr>
                    <w:rFonts w:cs="Calibri"/>
                    <w:noProof/>
                    <w:color w:val="000066"/>
                    <w:sz w:val="21"/>
                    <w:szCs w:val="21"/>
                  </w:rPr>
                </w:pPr>
                <w:r w:rsidRPr="003422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193" w:rsidRPr="00902A70" w14:paraId="76BDFA81" w14:textId="77777777" w:rsidTr="00927B30">
        <w:trPr>
          <w:trHeight w:val="403"/>
        </w:trPr>
        <w:tc>
          <w:tcPr>
            <w:tcW w:w="2156" w:type="dxa"/>
            <w:shd w:val="clear" w:color="auto" w:fill="E7E6E6" w:themeFill="background2"/>
            <w:vAlign w:val="center"/>
          </w:tcPr>
          <w:p w14:paraId="4092FA82" w14:textId="77777777" w:rsidR="00500193" w:rsidRPr="00902A70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>Tel:</w:t>
            </w:r>
          </w:p>
        </w:tc>
        <w:sdt>
          <w:sdtPr>
            <w:rPr>
              <w:rFonts w:cs="Calibri"/>
              <w:noProof/>
              <w:sz w:val="21"/>
              <w:szCs w:val="21"/>
            </w:rPr>
            <w:id w:val="-602720257"/>
            <w:placeholder>
              <w:docPart w:val="2024482E6E5F4A4CA07E6634215E03EB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14:paraId="61A11D2A" w14:textId="384491E3" w:rsidR="00500193" w:rsidRPr="00902A70" w:rsidRDefault="00B51B9E" w:rsidP="00927B30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9" w:type="dxa"/>
            <w:shd w:val="clear" w:color="auto" w:fill="E7E6E6" w:themeFill="background2"/>
            <w:vAlign w:val="center"/>
          </w:tcPr>
          <w:p w14:paraId="7CE8BDE7" w14:textId="77777777" w:rsidR="00500193" w:rsidRPr="003422DF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3422DF">
              <w:rPr>
                <w:rFonts w:cs="Calibri"/>
                <w:noProof/>
                <w:sz w:val="21"/>
                <w:szCs w:val="21"/>
              </w:rPr>
              <w:t>Mobile:</w:t>
            </w:r>
          </w:p>
        </w:tc>
        <w:sdt>
          <w:sdtPr>
            <w:rPr>
              <w:rFonts w:cs="Calibri"/>
              <w:noProof/>
              <w:color w:val="000066"/>
              <w:sz w:val="21"/>
              <w:szCs w:val="21"/>
            </w:rPr>
            <w:id w:val="1489374423"/>
            <w:placeholder>
              <w:docPart w:val="6ACF4D76D0EF4850B22095E012782DFC"/>
            </w:placeholder>
            <w:showingPlcHdr/>
            <w:text/>
          </w:sdtPr>
          <w:sdtEndPr/>
          <w:sdtContent>
            <w:tc>
              <w:tcPr>
                <w:tcW w:w="2924" w:type="dxa"/>
                <w:vAlign w:val="center"/>
              </w:tcPr>
              <w:p w14:paraId="07CA4B78" w14:textId="6F5EA3F6" w:rsidR="00500193" w:rsidRPr="003422DF" w:rsidRDefault="00B51B9E" w:rsidP="00927B30">
                <w:pPr>
                  <w:rPr>
                    <w:rFonts w:cs="Calibri"/>
                    <w:noProof/>
                    <w:color w:val="000066"/>
                    <w:sz w:val="21"/>
                    <w:szCs w:val="21"/>
                  </w:rPr>
                </w:pPr>
                <w:r w:rsidRPr="003422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193" w:rsidRPr="00902A70" w14:paraId="3E32F3B0" w14:textId="77777777" w:rsidTr="00927B30">
        <w:trPr>
          <w:trHeight w:val="398"/>
        </w:trPr>
        <w:tc>
          <w:tcPr>
            <w:tcW w:w="2156" w:type="dxa"/>
            <w:shd w:val="clear" w:color="auto" w:fill="E7E6E6" w:themeFill="background2"/>
            <w:vAlign w:val="center"/>
          </w:tcPr>
          <w:p w14:paraId="714024BD" w14:textId="77777777" w:rsidR="00500193" w:rsidRPr="00902A70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>Email:</w:t>
            </w:r>
          </w:p>
        </w:tc>
        <w:sdt>
          <w:sdtPr>
            <w:rPr>
              <w:rFonts w:cs="Calibri"/>
              <w:noProof/>
              <w:sz w:val="21"/>
              <w:szCs w:val="21"/>
            </w:rPr>
            <w:id w:val="-2041961416"/>
            <w:placeholder>
              <w:docPart w:val="6F60726E061F467FB261CD5401A42BC4"/>
            </w:placeholder>
            <w:showingPlcHdr/>
            <w:text/>
          </w:sdtPr>
          <w:sdtEndPr/>
          <w:sdtContent>
            <w:tc>
              <w:tcPr>
                <w:tcW w:w="7626" w:type="dxa"/>
                <w:gridSpan w:val="3"/>
                <w:vAlign w:val="center"/>
              </w:tcPr>
              <w:p w14:paraId="44CE6CDB" w14:textId="69CB795B" w:rsidR="00500193" w:rsidRPr="003422DF" w:rsidRDefault="00B51B9E" w:rsidP="00927B30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422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193" w:rsidRPr="00902A70" w14:paraId="4C557391" w14:textId="77777777" w:rsidTr="00927B30">
        <w:trPr>
          <w:trHeight w:val="472"/>
        </w:trPr>
        <w:tc>
          <w:tcPr>
            <w:tcW w:w="2156" w:type="dxa"/>
            <w:shd w:val="clear" w:color="auto" w:fill="E7E6E6" w:themeFill="background2"/>
            <w:vAlign w:val="center"/>
          </w:tcPr>
          <w:p w14:paraId="79B296AF" w14:textId="77777777" w:rsidR="00500193" w:rsidRPr="00902A70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noProof/>
                <w:sz w:val="21"/>
                <w:szCs w:val="21"/>
              </w:rPr>
              <w:t>VAT no:</w:t>
            </w:r>
          </w:p>
        </w:tc>
        <w:sdt>
          <w:sdtPr>
            <w:rPr>
              <w:rFonts w:cs="Calibri"/>
              <w:noProof/>
              <w:sz w:val="21"/>
              <w:szCs w:val="21"/>
            </w:rPr>
            <w:id w:val="785546463"/>
            <w:placeholder>
              <w:docPart w:val="44A6A0B492624171A179A3EDA339EF2D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14:paraId="534BB77A" w14:textId="60FE3CAE" w:rsidR="00500193" w:rsidRPr="00902A70" w:rsidRDefault="00B51B9E" w:rsidP="00927B30">
                <w:pPr>
                  <w:rPr>
                    <w:rFonts w:cs="Calibri"/>
                    <w:noProof/>
                    <w:sz w:val="21"/>
                    <w:szCs w:val="21"/>
                  </w:rPr>
                </w:pPr>
                <w:r w:rsidRPr="003145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9" w:type="dxa"/>
            <w:shd w:val="clear" w:color="auto" w:fill="E7E6E6" w:themeFill="background2"/>
            <w:vAlign w:val="center"/>
          </w:tcPr>
          <w:p w14:paraId="1ACA9F8F" w14:textId="77777777" w:rsidR="00500193" w:rsidRPr="003422DF" w:rsidRDefault="00500193" w:rsidP="00927B30">
            <w:pPr>
              <w:rPr>
                <w:rFonts w:cs="Calibri"/>
                <w:noProof/>
                <w:sz w:val="21"/>
                <w:szCs w:val="21"/>
              </w:rPr>
            </w:pPr>
            <w:r w:rsidRPr="003422DF">
              <w:rPr>
                <w:rFonts w:cs="Calibri"/>
                <w:noProof/>
                <w:sz w:val="21"/>
                <w:szCs w:val="21"/>
              </w:rPr>
              <w:t>PO no:</w:t>
            </w:r>
          </w:p>
        </w:tc>
        <w:sdt>
          <w:sdtPr>
            <w:rPr>
              <w:rFonts w:cs="Calibri"/>
              <w:noProof/>
              <w:color w:val="000066"/>
              <w:sz w:val="21"/>
              <w:szCs w:val="21"/>
            </w:rPr>
            <w:id w:val="698359826"/>
            <w:placeholder>
              <w:docPart w:val="A599588BD7A04041B43A03494BB7BE9B"/>
            </w:placeholder>
            <w:showingPlcHdr/>
            <w:text/>
          </w:sdtPr>
          <w:sdtEndPr/>
          <w:sdtContent>
            <w:tc>
              <w:tcPr>
                <w:tcW w:w="2924" w:type="dxa"/>
                <w:vAlign w:val="center"/>
              </w:tcPr>
              <w:p w14:paraId="6A57FB6D" w14:textId="4B044151" w:rsidR="00500193" w:rsidRPr="003422DF" w:rsidRDefault="00B51B9E" w:rsidP="00927B30">
                <w:pPr>
                  <w:rPr>
                    <w:rFonts w:cs="Calibri"/>
                    <w:noProof/>
                    <w:color w:val="000066"/>
                    <w:sz w:val="21"/>
                    <w:szCs w:val="21"/>
                  </w:rPr>
                </w:pPr>
                <w:r w:rsidRPr="003422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318" w:tblpY="240"/>
        <w:tblW w:w="9747" w:type="dxa"/>
        <w:tblBorders>
          <w:top w:val="single" w:sz="4" w:space="0" w:color="0078C1"/>
          <w:left w:val="single" w:sz="4" w:space="0" w:color="0078C1"/>
          <w:bottom w:val="single" w:sz="4" w:space="0" w:color="0078C1"/>
          <w:right w:val="single" w:sz="4" w:space="0" w:color="0078C1"/>
          <w:insideH w:val="single" w:sz="4" w:space="0" w:color="0078C1"/>
          <w:insideV w:val="single" w:sz="4" w:space="0" w:color="0078C1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134"/>
        <w:gridCol w:w="821"/>
      </w:tblGrid>
      <w:tr w:rsidR="00500193" w:rsidRPr="00902A70" w14:paraId="1E32B632" w14:textId="77777777" w:rsidTr="00927B30">
        <w:trPr>
          <w:trHeight w:val="454"/>
        </w:trPr>
        <w:tc>
          <w:tcPr>
            <w:tcW w:w="7792" w:type="dxa"/>
            <w:shd w:val="clear" w:color="auto" w:fill="C00000"/>
            <w:vAlign w:val="center"/>
          </w:tcPr>
          <w:p w14:paraId="053F5BE5" w14:textId="37294893" w:rsidR="00500193" w:rsidRPr="00902A70" w:rsidRDefault="00B24AAC" w:rsidP="008B2BEF">
            <w:pPr>
              <w:ind w:right="-108"/>
              <w:rPr>
                <w:rFonts w:cs="Calibri"/>
                <w:b/>
                <w:color w:val="000066"/>
                <w:sz w:val="24"/>
                <w:szCs w:val="18"/>
              </w:rPr>
            </w:pPr>
            <w:r w:rsidRPr="00902A70">
              <w:rPr>
                <w:rFonts w:cs="Calibri"/>
                <w:b/>
                <w:color w:val="FFFFFF" w:themeColor="background1"/>
                <w:sz w:val="24"/>
              </w:rPr>
              <w:t>Sponsorship packages and opportunities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AB507FA" w14:textId="42428CDB" w:rsidR="00500193" w:rsidRPr="00902A70" w:rsidRDefault="00500193" w:rsidP="008B2BEF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902A70">
              <w:rPr>
                <w:rFonts w:cs="Calibri"/>
                <w:b/>
                <w:color w:val="FFFFFF" w:themeColor="background1"/>
                <w:sz w:val="24"/>
              </w:rPr>
              <w:t>PRICE</w:t>
            </w:r>
            <w:r w:rsidR="00A15B96" w:rsidRPr="00902A70">
              <w:rPr>
                <w:rFonts w:cs="Calibri"/>
                <w:b/>
                <w:color w:val="FFFFFF" w:themeColor="background1"/>
                <w:sz w:val="24"/>
              </w:rPr>
              <w:t>*</w:t>
            </w:r>
          </w:p>
        </w:tc>
        <w:tc>
          <w:tcPr>
            <w:tcW w:w="821" w:type="dxa"/>
            <w:shd w:val="clear" w:color="auto" w:fill="C00000"/>
          </w:tcPr>
          <w:p w14:paraId="3DFFECF8" w14:textId="77777777" w:rsidR="00500193" w:rsidRPr="00902A70" w:rsidRDefault="00500193" w:rsidP="00927B30">
            <w:pPr>
              <w:jc w:val="center"/>
              <w:rPr>
                <w:rFonts w:cs="Calibri"/>
                <w:b/>
                <w:noProof/>
                <w:color w:val="FFFFFF" w:themeColor="background1"/>
                <w:sz w:val="24"/>
              </w:rPr>
            </w:pPr>
            <w:r w:rsidRPr="00902A70">
              <w:rPr>
                <w:rFonts w:cs="Calibri"/>
                <w:b/>
                <w:noProof/>
                <w:color w:val="FFFFFF" w:themeColor="background1"/>
                <w:sz w:val="24"/>
              </w:rPr>
              <w:sym w:font="Wingdings" w:char="F0FC"/>
            </w:r>
          </w:p>
        </w:tc>
      </w:tr>
      <w:tr w:rsidR="00500193" w:rsidRPr="00902A70" w14:paraId="32AECBDA" w14:textId="77777777" w:rsidTr="00927B30">
        <w:trPr>
          <w:trHeight w:hRule="exact" w:val="425"/>
        </w:trPr>
        <w:tc>
          <w:tcPr>
            <w:tcW w:w="7792" w:type="dxa"/>
          </w:tcPr>
          <w:p w14:paraId="1A845650" w14:textId="4F96C77A" w:rsidR="00500193" w:rsidRPr="00902A70" w:rsidRDefault="00F849BF" w:rsidP="008B2BEF">
            <w:pPr>
              <w:ind w:right="-108"/>
              <w:rPr>
                <w:rFonts w:cs="Calibri"/>
                <w:noProof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Headline</w:t>
            </w:r>
            <w:r w:rsidR="00500193" w:rsidRPr="00902A70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s</w:t>
            </w:r>
            <w:r w:rsidR="00500193" w:rsidRPr="00902A70">
              <w:rPr>
                <w:rFonts w:cs="Calibri"/>
                <w:sz w:val="21"/>
                <w:szCs w:val="21"/>
              </w:rPr>
              <w:t xml:space="preserve">ponsor </w:t>
            </w:r>
          </w:p>
        </w:tc>
        <w:tc>
          <w:tcPr>
            <w:tcW w:w="1134" w:type="dxa"/>
          </w:tcPr>
          <w:p w14:paraId="61EFECBD" w14:textId="5B0397D8" w:rsidR="00500193" w:rsidRPr="00902A70" w:rsidRDefault="00500193" w:rsidP="008B2BEF">
            <w:pPr>
              <w:jc w:val="both"/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</w:t>
            </w:r>
            <w:r w:rsidR="00F849BF">
              <w:rPr>
                <w:rFonts w:cs="Calibri"/>
                <w:sz w:val="21"/>
                <w:szCs w:val="21"/>
              </w:rPr>
              <w:t>2</w:t>
            </w:r>
            <w:r w:rsidRPr="00902A70">
              <w:rPr>
                <w:rFonts w:cs="Calibri"/>
                <w:sz w:val="21"/>
                <w:szCs w:val="21"/>
              </w:rPr>
              <w:t xml:space="preserve">,500 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19528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4C59F8E8" w14:textId="77CC8BB7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31098877" w14:textId="77777777" w:rsidTr="00927B30">
        <w:trPr>
          <w:trHeight w:hRule="exact" w:val="425"/>
        </w:trPr>
        <w:tc>
          <w:tcPr>
            <w:tcW w:w="7792" w:type="dxa"/>
          </w:tcPr>
          <w:p w14:paraId="76CF2F6D" w14:textId="27F92F8D" w:rsidR="00500193" w:rsidRPr="00902A70" w:rsidRDefault="004965F9" w:rsidP="008B2BEF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Credibility Zone</w:t>
            </w:r>
            <w:r w:rsidR="00500193" w:rsidRPr="00902A70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s</w:t>
            </w:r>
            <w:r w:rsidR="00500193" w:rsidRPr="00902A70">
              <w:rPr>
                <w:rFonts w:cs="Calibri"/>
                <w:sz w:val="21"/>
                <w:szCs w:val="21"/>
              </w:rPr>
              <w:t xml:space="preserve">ponsor </w:t>
            </w:r>
          </w:p>
          <w:p w14:paraId="055B6283" w14:textId="77777777" w:rsidR="00500193" w:rsidRPr="00902A70" w:rsidRDefault="00500193" w:rsidP="008B2BEF">
            <w:pPr>
              <w:ind w:left="601"/>
              <w:jc w:val="both"/>
              <w:rPr>
                <w:rFonts w:cs="Calibri"/>
                <w:noProof/>
                <w:sz w:val="21"/>
                <w:szCs w:val="21"/>
              </w:rPr>
            </w:pPr>
          </w:p>
        </w:tc>
        <w:tc>
          <w:tcPr>
            <w:tcW w:w="1134" w:type="dxa"/>
          </w:tcPr>
          <w:p w14:paraId="1DDEDD16" w14:textId="0879F0B7" w:rsidR="00500193" w:rsidRPr="00902A70" w:rsidRDefault="00500193" w:rsidP="008B2BEF">
            <w:pPr>
              <w:jc w:val="both"/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</w:t>
            </w:r>
            <w:r w:rsidR="004965F9">
              <w:rPr>
                <w:rFonts w:cs="Calibri"/>
                <w:sz w:val="21"/>
                <w:szCs w:val="21"/>
              </w:rPr>
              <w:t>1,250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9217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09D44FE4" w14:textId="1DCAE038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7BCDF6C1" w14:textId="77777777" w:rsidTr="00927B30">
        <w:trPr>
          <w:trHeight w:hRule="exact" w:val="425"/>
        </w:trPr>
        <w:tc>
          <w:tcPr>
            <w:tcW w:w="7792" w:type="dxa"/>
          </w:tcPr>
          <w:p w14:paraId="7293B33E" w14:textId="752754BA" w:rsidR="004965F9" w:rsidRPr="00902A70" w:rsidRDefault="004965F9" w:rsidP="004965F9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Credibility Prize</w:t>
            </w:r>
            <w:r w:rsidRPr="00902A70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s</w:t>
            </w:r>
            <w:r w:rsidRPr="00902A70">
              <w:rPr>
                <w:rFonts w:cs="Calibri"/>
                <w:sz w:val="21"/>
                <w:szCs w:val="21"/>
              </w:rPr>
              <w:t xml:space="preserve">ponsor </w:t>
            </w:r>
          </w:p>
          <w:p w14:paraId="015B6A06" w14:textId="77777777" w:rsidR="00500193" w:rsidRPr="00902A70" w:rsidRDefault="00500193" w:rsidP="008B2BEF">
            <w:pPr>
              <w:ind w:left="601"/>
              <w:jc w:val="both"/>
              <w:rPr>
                <w:rFonts w:cs="Calibri"/>
                <w:noProof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FF0A33" w14:textId="6C97FC4C" w:rsidR="00500193" w:rsidRPr="00902A70" w:rsidRDefault="00500193" w:rsidP="008B2BEF">
            <w:pPr>
              <w:jc w:val="both"/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£1,</w:t>
            </w:r>
            <w:r w:rsidR="004965F9">
              <w:rPr>
                <w:rFonts w:cs="Calibri"/>
                <w:sz w:val="21"/>
                <w:szCs w:val="21"/>
              </w:rPr>
              <w:t>00</w:t>
            </w:r>
            <w:r w:rsidRPr="00902A70">
              <w:rPr>
                <w:rFonts w:cs="Calibri"/>
                <w:sz w:val="21"/>
                <w:szCs w:val="21"/>
              </w:rPr>
              <w:t>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11842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5370BD7" w14:textId="02C628E7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33657D8C" w14:textId="77777777" w:rsidTr="00927B30">
        <w:trPr>
          <w:trHeight w:hRule="exact" w:val="425"/>
        </w:trPr>
        <w:tc>
          <w:tcPr>
            <w:tcW w:w="7792" w:type="dxa"/>
          </w:tcPr>
          <w:p w14:paraId="5EEFE795" w14:textId="3DEC950A" w:rsidR="00B77A80" w:rsidRPr="00902A70" w:rsidRDefault="00B77A80" w:rsidP="00B77A80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Career Surgery</w:t>
            </w:r>
            <w:r w:rsidRPr="00902A70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s</w:t>
            </w:r>
            <w:r w:rsidRPr="00902A70">
              <w:rPr>
                <w:rFonts w:cs="Calibri"/>
                <w:sz w:val="21"/>
                <w:szCs w:val="21"/>
              </w:rPr>
              <w:t xml:space="preserve">ponsor </w:t>
            </w:r>
          </w:p>
          <w:p w14:paraId="278042CA" w14:textId="2061B1D4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</w:p>
          <w:p w14:paraId="7E8EF434" w14:textId="77777777" w:rsidR="00500193" w:rsidRPr="00902A70" w:rsidRDefault="00500193" w:rsidP="008B2BEF">
            <w:pPr>
              <w:pStyle w:val="ListParagraph"/>
              <w:ind w:left="601"/>
              <w:jc w:val="both"/>
              <w:rPr>
                <w:rFonts w:cs="Calibri"/>
                <w:noProof/>
                <w:sz w:val="21"/>
                <w:szCs w:val="21"/>
              </w:rPr>
            </w:pPr>
          </w:p>
        </w:tc>
        <w:tc>
          <w:tcPr>
            <w:tcW w:w="1134" w:type="dxa"/>
          </w:tcPr>
          <w:p w14:paraId="4D3B7144" w14:textId="5CEC09C2" w:rsidR="00500193" w:rsidRPr="00902A70" w:rsidRDefault="00B77A80" w:rsidP="008B2BEF">
            <w:pPr>
              <w:jc w:val="both"/>
              <w:rPr>
                <w:rFonts w:cs="Calibri"/>
                <w:noProof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</w:t>
            </w:r>
            <w:r>
              <w:rPr>
                <w:rFonts w:cs="Calibri"/>
                <w:sz w:val="21"/>
                <w:szCs w:val="21"/>
              </w:rPr>
              <w:t>1,250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33075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C7519A3" w14:textId="16B3B3E2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7920F7E1" w14:textId="77777777" w:rsidTr="00927B30">
        <w:trPr>
          <w:trHeight w:hRule="exact" w:val="425"/>
        </w:trPr>
        <w:tc>
          <w:tcPr>
            <w:tcW w:w="7792" w:type="dxa"/>
          </w:tcPr>
          <w:p w14:paraId="578E3D19" w14:textId="61BC85C3" w:rsidR="00500193" w:rsidRPr="00902A70" w:rsidRDefault="00B77A80" w:rsidP="008B2BEF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Childcare Bursary sponsor</w:t>
            </w:r>
          </w:p>
          <w:p w14:paraId="06CACEBD" w14:textId="77777777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69D64B" w14:textId="747F9B9E" w:rsidR="00500193" w:rsidRPr="00902A70" w:rsidRDefault="00B77A80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£1,</w:t>
            </w:r>
            <w:r>
              <w:rPr>
                <w:rFonts w:cs="Calibri"/>
                <w:sz w:val="21"/>
                <w:szCs w:val="21"/>
              </w:rPr>
              <w:t>00</w:t>
            </w:r>
            <w:r w:rsidRPr="00902A70">
              <w:rPr>
                <w:rFonts w:cs="Calibri"/>
                <w:sz w:val="21"/>
                <w:szCs w:val="21"/>
              </w:rPr>
              <w:t>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2545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04EC679" w14:textId="1DD7942A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D338C" w:rsidRPr="00902A70" w14:paraId="659BDC17" w14:textId="77777777" w:rsidTr="00927B30">
        <w:trPr>
          <w:trHeight w:hRule="exact" w:val="425"/>
        </w:trPr>
        <w:tc>
          <w:tcPr>
            <w:tcW w:w="7792" w:type="dxa"/>
          </w:tcPr>
          <w:p w14:paraId="084BEC43" w14:textId="01650E81" w:rsidR="00BD338C" w:rsidRDefault="00BD338C" w:rsidP="008B2BEF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Drinks Reception sponsor</w:t>
            </w:r>
          </w:p>
        </w:tc>
        <w:tc>
          <w:tcPr>
            <w:tcW w:w="1134" w:type="dxa"/>
          </w:tcPr>
          <w:p w14:paraId="63B370D3" w14:textId="6738A483" w:rsidR="00BD338C" w:rsidRPr="00902A70" w:rsidRDefault="00BD338C" w:rsidP="008B2BEF">
            <w:pPr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£1,500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41167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5FC281D" w14:textId="65F68FEB" w:rsidR="00BD338C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3C6F4AE6" w14:textId="77777777" w:rsidTr="00927B30">
        <w:trPr>
          <w:trHeight w:hRule="exact" w:val="425"/>
        </w:trPr>
        <w:tc>
          <w:tcPr>
            <w:tcW w:w="7792" w:type="dxa"/>
          </w:tcPr>
          <w:p w14:paraId="00D27079" w14:textId="77777777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 xml:space="preserve">A4 advert in programme: outside back cover </w:t>
            </w:r>
          </w:p>
        </w:tc>
        <w:tc>
          <w:tcPr>
            <w:tcW w:w="1134" w:type="dxa"/>
          </w:tcPr>
          <w:p w14:paraId="24317DA4" w14:textId="6433D830" w:rsidR="00500193" w:rsidRPr="00902A70" w:rsidRDefault="00500193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£4</w:t>
            </w:r>
            <w:r w:rsidR="00823F10" w:rsidRPr="00902A70">
              <w:rPr>
                <w:rFonts w:cs="Calibri"/>
                <w:sz w:val="21"/>
                <w:szCs w:val="21"/>
              </w:rPr>
              <w:t>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59531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9ADD273" w14:textId="6BF31FEF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799E1E37" w14:textId="77777777" w:rsidTr="00927B30">
        <w:trPr>
          <w:trHeight w:hRule="exact" w:val="425"/>
        </w:trPr>
        <w:tc>
          <w:tcPr>
            <w:tcW w:w="7792" w:type="dxa"/>
          </w:tcPr>
          <w:p w14:paraId="149935D5" w14:textId="77777777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A4 advert in programme: inside front cover</w:t>
            </w:r>
          </w:p>
        </w:tc>
        <w:tc>
          <w:tcPr>
            <w:tcW w:w="1134" w:type="dxa"/>
          </w:tcPr>
          <w:p w14:paraId="54B2E71F" w14:textId="705BD211" w:rsidR="00500193" w:rsidRPr="00902A70" w:rsidRDefault="00500193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</w:t>
            </w:r>
            <w:r w:rsidR="00823F10" w:rsidRPr="00902A70">
              <w:rPr>
                <w:rFonts w:cs="Calibri"/>
                <w:sz w:val="21"/>
                <w:szCs w:val="21"/>
              </w:rPr>
              <w:t>400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0411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6E5979AF" w14:textId="5BA1C38C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2FAFADEA" w14:textId="77777777" w:rsidTr="00927B30">
        <w:trPr>
          <w:trHeight w:hRule="exact" w:val="425"/>
        </w:trPr>
        <w:tc>
          <w:tcPr>
            <w:tcW w:w="7792" w:type="dxa"/>
          </w:tcPr>
          <w:p w14:paraId="41FA16B2" w14:textId="77777777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A4 advert in programme: inside back cover</w:t>
            </w:r>
          </w:p>
        </w:tc>
        <w:tc>
          <w:tcPr>
            <w:tcW w:w="1134" w:type="dxa"/>
          </w:tcPr>
          <w:p w14:paraId="3245881A" w14:textId="1F44B0BD" w:rsidR="00500193" w:rsidRPr="00902A70" w:rsidRDefault="00500193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£3</w:t>
            </w:r>
            <w:r w:rsidR="00823F10" w:rsidRPr="00902A70">
              <w:rPr>
                <w:rFonts w:cs="Calibri"/>
                <w:sz w:val="21"/>
                <w:szCs w:val="21"/>
              </w:rPr>
              <w:t>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74332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0831454" w14:textId="7AC65504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472EE743" w14:textId="77777777" w:rsidTr="00927B30">
        <w:trPr>
          <w:trHeight w:hRule="exact" w:val="425"/>
        </w:trPr>
        <w:tc>
          <w:tcPr>
            <w:tcW w:w="7792" w:type="dxa"/>
          </w:tcPr>
          <w:p w14:paraId="01AFA3DB" w14:textId="7479AB05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 xml:space="preserve">A4 advert in programme: internal </w:t>
            </w:r>
            <w:r w:rsidR="00C93290">
              <w:rPr>
                <w:rFonts w:cs="Calibri"/>
                <w:sz w:val="21"/>
                <w:szCs w:val="21"/>
              </w:rPr>
              <w:t>full page</w:t>
            </w:r>
          </w:p>
        </w:tc>
        <w:tc>
          <w:tcPr>
            <w:tcW w:w="1134" w:type="dxa"/>
          </w:tcPr>
          <w:p w14:paraId="4A2DC4BA" w14:textId="47EDCD29" w:rsidR="00500193" w:rsidRPr="00902A70" w:rsidRDefault="00500193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</w:t>
            </w:r>
            <w:r w:rsidR="00823F10" w:rsidRPr="00902A70">
              <w:rPr>
                <w:rFonts w:cs="Calibri"/>
                <w:sz w:val="21"/>
                <w:szCs w:val="21"/>
              </w:rPr>
              <w:t>300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9203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8E0E7F1" w14:textId="06B185B2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00193" w:rsidRPr="00902A70" w14:paraId="280DCD11" w14:textId="77777777" w:rsidTr="00927B30">
        <w:trPr>
          <w:trHeight w:hRule="exact" w:val="425"/>
        </w:trPr>
        <w:tc>
          <w:tcPr>
            <w:tcW w:w="7792" w:type="dxa"/>
          </w:tcPr>
          <w:p w14:paraId="6D6ABF97" w14:textId="77777777" w:rsidR="00500193" w:rsidRPr="00902A70" w:rsidRDefault="00500193" w:rsidP="008B2BEF">
            <w:pPr>
              <w:ind w:right="-108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 xml:space="preserve">A4 flyers inserted in programme </w:t>
            </w:r>
          </w:p>
        </w:tc>
        <w:tc>
          <w:tcPr>
            <w:tcW w:w="1134" w:type="dxa"/>
          </w:tcPr>
          <w:p w14:paraId="33450449" w14:textId="5863772D" w:rsidR="00500193" w:rsidRPr="00902A70" w:rsidRDefault="00500193" w:rsidP="008B2BEF">
            <w:pPr>
              <w:jc w:val="both"/>
              <w:rPr>
                <w:rFonts w:cs="Calibri"/>
                <w:sz w:val="21"/>
                <w:szCs w:val="21"/>
              </w:rPr>
            </w:pPr>
            <w:r w:rsidRPr="00902A70">
              <w:rPr>
                <w:rFonts w:cs="Calibri"/>
                <w:sz w:val="21"/>
                <w:szCs w:val="21"/>
              </w:rPr>
              <w:t>£3</w:t>
            </w:r>
            <w:r w:rsidR="00823F10" w:rsidRPr="00902A70">
              <w:rPr>
                <w:rFonts w:cs="Calibri"/>
                <w:sz w:val="21"/>
                <w:szCs w:val="21"/>
              </w:rPr>
              <w:t>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3976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9C224E1" w14:textId="4C119D31" w:rsidR="00500193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B4C3C" w:rsidRPr="00902A70" w14:paraId="6B0C572A" w14:textId="77777777" w:rsidTr="00927B30">
        <w:trPr>
          <w:trHeight w:hRule="exact" w:val="425"/>
        </w:trPr>
        <w:tc>
          <w:tcPr>
            <w:tcW w:w="7792" w:type="dxa"/>
          </w:tcPr>
          <w:p w14:paraId="7B9F559B" w14:textId="6FACED3D" w:rsidR="00FB4C3C" w:rsidRPr="00902A70" w:rsidRDefault="0027388A" w:rsidP="008B2BEF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A5 landscape internal half page advert </w:t>
            </w:r>
          </w:p>
        </w:tc>
        <w:tc>
          <w:tcPr>
            <w:tcW w:w="1134" w:type="dxa"/>
          </w:tcPr>
          <w:p w14:paraId="2AA42567" w14:textId="199BA48A" w:rsidR="00FB4C3C" w:rsidRPr="00902A70" w:rsidRDefault="0027388A" w:rsidP="008B2BEF">
            <w:pPr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£225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89735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63BB143" w14:textId="0DA29E85" w:rsidR="00FB4C3C" w:rsidRPr="00902A70" w:rsidRDefault="00F96EAF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93290" w:rsidRPr="00902A70" w14:paraId="56066F39" w14:textId="77777777" w:rsidTr="00927B30">
        <w:trPr>
          <w:trHeight w:hRule="exact" w:val="425"/>
        </w:trPr>
        <w:tc>
          <w:tcPr>
            <w:tcW w:w="7792" w:type="dxa"/>
          </w:tcPr>
          <w:p w14:paraId="5E85643A" w14:textId="5EA0EB26" w:rsidR="00C93290" w:rsidRPr="00902A70" w:rsidRDefault="0027388A" w:rsidP="008B2BEF">
            <w:pPr>
              <w:ind w:right="-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A6 portrait internal quarter page advert </w:t>
            </w:r>
          </w:p>
        </w:tc>
        <w:tc>
          <w:tcPr>
            <w:tcW w:w="1134" w:type="dxa"/>
          </w:tcPr>
          <w:p w14:paraId="3E62E6DA" w14:textId="2ECB2CCA" w:rsidR="00C93290" w:rsidRPr="00902A70" w:rsidRDefault="00FB4C3C" w:rsidP="008B2BEF">
            <w:pPr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£</w:t>
            </w:r>
            <w:r w:rsidR="0027388A">
              <w:rPr>
                <w:rFonts w:cs="Calibri"/>
                <w:sz w:val="21"/>
                <w:szCs w:val="21"/>
              </w:rPr>
              <w:t>150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8478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33F149B" w14:textId="6D78E3C9" w:rsidR="00C93290" w:rsidRPr="00902A70" w:rsidRDefault="00F96EAF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B4C3C" w:rsidRPr="00902A70" w14:paraId="5099EEFE" w14:textId="77777777" w:rsidTr="00927B30">
        <w:trPr>
          <w:trHeight w:hRule="exact" w:val="425"/>
        </w:trPr>
        <w:tc>
          <w:tcPr>
            <w:tcW w:w="7792" w:type="dxa"/>
          </w:tcPr>
          <w:p w14:paraId="685F115B" w14:textId="77777777" w:rsidR="00FB4C3C" w:rsidRPr="00FB4C3C" w:rsidRDefault="00FB4C3C" w:rsidP="00FB4C3C">
            <w:pPr>
              <w:ind w:right="-108"/>
              <w:rPr>
                <w:rFonts w:cs="Calibri"/>
                <w:sz w:val="21"/>
                <w:szCs w:val="21"/>
              </w:rPr>
            </w:pPr>
            <w:r w:rsidRPr="00FB4C3C">
              <w:rPr>
                <w:rFonts w:cs="Calibri"/>
                <w:sz w:val="21"/>
                <w:szCs w:val="21"/>
              </w:rPr>
              <w:t>Inclusion in shared mailshot to opted-in delegates prior to event</w:t>
            </w:r>
          </w:p>
          <w:p w14:paraId="0D88FD94" w14:textId="77777777" w:rsidR="00FB4C3C" w:rsidRPr="00902A70" w:rsidRDefault="00FB4C3C" w:rsidP="00FB4C3C">
            <w:pPr>
              <w:ind w:right="-108"/>
              <w:rPr>
                <w:rFonts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74CEBC" w14:textId="2229B6B6" w:rsidR="00FB4C3C" w:rsidRPr="00902A70" w:rsidRDefault="00FB4C3C" w:rsidP="00FB4C3C">
            <w:pPr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£250</w:t>
            </w:r>
          </w:p>
        </w:tc>
        <w:sdt>
          <w:sdtPr>
            <w:rPr>
              <w:rFonts w:cs="Calibri"/>
              <w:b/>
              <w:noProof/>
              <w:sz w:val="21"/>
              <w:szCs w:val="21"/>
            </w:rPr>
            <w:id w:val="-106086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2B2BF670" w14:textId="74A9D540" w:rsidR="00FB4C3C" w:rsidRPr="00902A70" w:rsidRDefault="00B51B9E" w:rsidP="00927B30">
                <w:pPr>
                  <w:jc w:val="center"/>
                  <w:rPr>
                    <w:rFonts w:cs="Calibri"/>
                    <w:b/>
                    <w:noProof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noProof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3480CC6F" w14:textId="707AB847" w:rsidR="00E8584B" w:rsidRPr="00902A70" w:rsidRDefault="00E8584B" w:rsidP="00500193">
      <w:pPr>
        <w:rPr>
          <w:rFonts w:ascii="Calibri" w:hAnsi="Calibri" w:cs="Calibri"/>
        </w:rPr>
      </w:pPr>
    </w:p>
    <w:sectPr w:rsidR="00E8584B" w:rsidRPr="00902A70" w:rsidSect="0027388A">
      <w:pgSz w:w="11906" w:h="16838"/>
      <w:pgMar w:top="1276" w:right="1440" w:bottom="426" w:left="1440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BABD" w14:textId="77777777" w:rsidR="003221AD" w:rsidRDefault="003221AD" w:rsidP="00500193">
      <w:pPr>
        <w:spacing w:after="0" w:line="240" w:lineRule="auto"/>
      </w:pPr>
      <w:r>
        <w:separator/>
      </w:r>
    </w:p>
  </w:endnote>
  <w:endnote w:type="continuationSeparator" w:id="0">
    <w:p w14:paraId="48960EA2" w14:textId="77777777" w:rsidR="003221AD" w:rsidRDefault="003221AD" w:rsidP="0050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2AD8" w14:textId="77777777" w:rsidR="003221AD" w:rsidRDefault="003221AD" w:rsidP="00500193">
      <w:pPr>
        <w:spacing w:after="0" w:line="240" w:lineRule="auto"/>
      </w:pPr>
      <w:r>
        <w:separator/>
      </w:r>
    </w:p>
  </w:footnote>
  <w:footnote w:type="continuationSeparator" w:id="0">
    <w:p w14:paraId="2EAB76B2" w14:textId="77777777" w:rsidR="003221AD" w:rsidRDefault="003221AD" w:rsidP="0050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8ITUZp3eQ1rI3YlBC6cFxrw7O/na9Vd0Fwg0VvUkVuoIgJw8sXxBYmL0HFIC9j6uuDtJV7xS5LUOBui1gHzQ==" w:salt="9yiUcgmPpAEjZH/o1WESe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93"/>
    <w:rsid w:val="00076063"/>
    <w:rsid w:val="00105265"/>
    <w:rsid w:val="00174220"/>
    <w:rsid w:val="0027388A"/>
    <w:rsid w:val="00275DC7"/>
    <w:rsid w:val="002A6761"/>
    <w:rsid w:val="002B19F9"/>
    <w:rsid w:val="003221AD"/>
    <w:rsid w:val="003422DF"/>
    <w:rsid w:val="00342770"/>
    <w:rsid w:val="0034598B"/>
    <w:rsid w:val="003F08A9"/>
    <w:rsid w:val="004776AA"/>
    <w:rsid w:val="00485820"/>
    <w:rsid w:val="004965F9"/>
    <w:rsid w:val="004E005B"/>
    <w:rsid w:val="004E2A56"/>
    <w:rsid w:val="00500193"/>
    <w:rsid w:val="005063AD"/>
    <w:rsid w:val="005917DA"/>
    <w:rsid w:val="00595060"/>
    <w:rsid w:val="005A309E"/>
    <w:rsid w:val="006C63C1"/>
    <w:rsid w:val="00710C49"/>
    <w:rsid w:val="007C2002"/>
    <w:rsid w:val="007E1D5F"/>
    <w:rsid w:val="007F02B9"/>
    <w:rsid w:val="00823F10"/>
    <w:rsid w:val="008515F2"/>
    <w:rsid w:val="008F467B"/>
    <w:rsid w:val="00902A70"/>
    <w:rsid w:val="00927B30"/>
    <w:rsid w:val="009700DB"/>
    <w:rsid w:val="00A14242"/>
    <w:rsid w:val="00A15B96"/>
    <w:rsid w:val="00B24AAC"/>
    <w:rsid w:val="00B51B9E"/>
    <w:rsid w:val="00B77A80"/>
    <w:rsid w:val="00BB223A"/>
    <w:rsid w:val="00BB2C37"/>
    <w:rsid w:val="00BD338C"/>
    <w:rsid w:val="00C93290"/>
    <w:rsid w:val="00CF097B"/>
    <w:rsid w:val="00E036F1"/>
    <w:rsid w:val="00E8584B"/>
    <w:rsid w:val="00EB212F"/>
    <w:rsid w:val="00EF5BEB"/>
    <w:rsid w:val="00F04CE3"/>
    <w:rsid w:val="00F849BF"/>
    <w:rsid w:val="00F96EAF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417FE"/>
  <w15:chartTrackingRefBased/>
  <w15:docId w15:val="{219F9730-2C92-4AB6-B40F-3AB4AFD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93"/>
  </w:style>
  <w:style w:type="paragraph" w:styleId="Heading1">
    <w:name w:val="heading 1"/>
    <w:basedOn w:val="Normal"/>
    <w:next w:val="Normal"/>
    <w:link w:val="Heading1Char"/>
    <w:uiPriority w:val="9"/>
    <w:qFormat/>
    <w:rsid w:val="0059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193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001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93"/>
  </w:style>
  <w:style w:type="paragraph" w:styleId="Footer">
    <w:name w:val="footer"/>
    <w:basedOn w:val="Normal"/>
    <w:link w:val="FooterChar"/>
    <w:uiPriority w:val="99"/>
    <w:unhideWhenUsed/>
    <w:rsid w:val="0050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93"/>
  </w:style>
  <w:style w:type="paragraph" w:styleId="NoSpacing">
    <w:name w:val="No Spacing"/>
    <w:uiPriority w:val="1"/>
    <w:qFormat/>
    <w:rsid w:val="005950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5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1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bn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A4110F5F0F4CDF90F4744109D9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39CB-BD3D-43FA-A7E7-0B66262C157F}"/>
      </w:docPartPr>
      <w:docPartBody>
        <w:p w:rsidR="00CA4AB3" w:rsidRDefault="00013DC0" w:rsidP="00013DC0">
          <w:pPr>
            <w:pStyle w:val="C2A4110F5F0F4CDF90F4744109D9F9BA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57B6216404CC497A3FE242CA3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09D2-56DB-4D06-8FE9-340E03F8FB31}"/>
      </w:docPartPr>
      <w:docPartBody>
        <w:p w:rsidR="00CA4AB3" w:rsidRDefault="00013DC0" w:rsidP="00013DC0">
          <w:pPr>
            <w:pStyle w:val="1F857B6216404CC497A3FE242CA33C58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1C5D0F706485A8DA01607FBF9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969F-171F-423C-807D-25A07BA92411}"/>
      </w:docPartPr>
      <w:docPartBody>
        <w:p w:rsidR="00CA4AB3" w:rsidRDefault="00013DC0" w:rsidP="00013DC0">
          <w:pPr>
            <w:pStyle w:val="9E91C5D0F706485A8DA01607FBF95957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B77BCC5B546019A139C3AF05E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D63E-3D14-4830-A6AC-3692C2086009}"/>
      </w:docPartPr>
      <w:docPartBody>
        <w:p w:rsidR="00CA4AB3" w:rsidRDefault="00013DC0" w:rsidP="00013DC0">
          <w:pPr>
            <w:pStyle w:val="449B77BCC5B546019A139C3AF05EC5A5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F6B38AE3341368489251E585F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AC5A-865F-4D0B-9918-85CBD3D56CDC}"/>
      </w:docPartPr>
      <w:docPartBody>
        <w:p w:rsidR="00CA4AB3" w:rsidRDefault="00013DC0" w:rsidP="00013DC0">
          <w:pPr>
            <w:pStyle w:val="CEAF6B38AE3341368489251E585F1C0E2"/>
          </w:pPr>
          <w:r w:rsidRPr="00342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482E6E5F4A4CA07E6634215E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6C0E-863A-44E3-930E-B200771C327E}"/>
      </w:docPartPr>
      <w:docPartBody>
        <w:p w:rsidR="00CA4AB3" w:rsidRDefault="00013DC0" w:rsidP="00013DC0">
          <w:pPr>
            <w:pStyle w:val="2024482E6E5F4A4CA07E6634215E03EB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F4D76D0EF4850B22095E01278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149E-B01F-4DB8-BBDA-E06E7E66F7B4}"/>
      </w:docPartPr>
      <w:docPartBody>
        <w:p w:rsidR="00CA4AB3" w:rsidRDefault="00013DC0" w:rsidP="00013DC0">
          <w:pPr>
            <w:pStyle w:val="6ACF4D76D0EF4850B22095E012782DFC2"/>
          </w:pPr>
          <w:r w:rsidRPr="00342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0726E061F467FB261CD5401A4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FE1A-FECF-4F6E-96CE-613FF5EE231F}"/>
      </w:docPartPr>
      <w:docPartBody>
        <w:p w:rsidR="00CA4AB3" w:rsidRDefault="00013DC0" w:rsidP="00013DC0">
          <w:pPr>
            <w:pStyle w:val="6F60726E061F467FB261CD5401A42BC42"/>
          </w:pPr>
          <w:r w:rsidRPr="00342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6A0B492624171A179A3EDA339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2795-1D60-4002-9C2F-203BB6B7687D}"/>
      </w:docPartPr>
      <w:docPartBody>
        <w:p w:rsidR="00CA4AB3" w:rsidRDefault="00013DC0" w:rsidP="00013DC0">
          <w:pPr>
            <w:pStyle w:val="44A6A0B492624171A179A3EDA339EF2D2"/>
          </w:pPr>
          <w:r w:rsidRPr="00314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9588BD7A04041B43A03494BB7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6F79-69BC-49C9-B77F-203D6C416BE6}"/>
      </w:docPartPr>
      <w:docPartBody>
        <w:p w:rsidR="00CA4AB3" w:rsidRDefault="00013DC0" w:rsidP="00013DC0">
          <w:pPr>
            <w:pStyle w:val="A599588BD7A04041B43A03494BB7BE9B2"/>
          </w:pPr>
          <w:r w:rsidRPr="003422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3D"/>
    <w:rsid w:val="00013DC0"/>
    <w:rsid w:val="003A6EC3"/>
    <w:rsid w:val="0068363D"/>
    <w:rsid w:val="007A5EE5"/>
    <w:rsid w:val="00BB3400"/>
    <w:rsid w:val="00CA4AB3"/>
    <w:rsid w:val="00DD7D91"/>
    <w:rsid w:val="00E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DC0"/>
    <w:rPr>
      <w:color w:val="808080"/>
    </w:rPr>
  </w:style>
  <w:style w:type="paragraph" w:customStyle="1" w:styleId="C2A4110F5F0F4CDF90F4744109D9F9BA">
    <w:name w:val="C2A4110F5F0F4CDF90F4744109D9F9BA"/>
    <w:rsid w:val="0068363D"/>
    <w:rPr>
      <w:rFonts w:eastAsiaTheme="minorHAnsi"/>
      <w:lang w:eastAsia="en-US"/>
    </w:rPr>
  </w:style>
  <w:style w:type="paragraph" w:customStyle="1" w:styleId="1F857B6216404CC497A3FE242CA33C58">
    <w:name w:val="1F857B6216404CC497A3FE242CA33C58"/>
    <w:rsid w:val="0068363D"/>
    <w:rPr>
      <w:rFonts w:eastAsiaTheme="minorHAnsi"/>
      <w:lang w:eastAsia="en-US"/>
    </w:rPr>
  </w:style>
  <w:style w:type="paragraph" w:customStyle="1" w:styleId="9E91C5D0F706485A8DA01607FBF95957">
    <w:name w:val="9E91C5D0F706485A8DA01607FBF95957"/>
    <w:rsid w:val="0068363D"/>
    <w:rPr>
      <w:rFonts w:eastAsiaTheme="minorHAnsi"/>
      <w:lang w:eastAsia="en-US"/>
    </w:rPr>
  </w:style>
  <w:style w:type="paragraph" w:customStyle="1" w:styleId="449B77BCC5B546019A139C3AF05EC5A5">
    <w:name w:val="449B77BCC5B546019A139C3AF05EC5A5"/>
    <w:rsid w:val="0068363D"/>
    <w:rPr>
      <w:rFonts w:eastAsiaTheme="minorHAnsi"/>
      <w:lang w:eastAsia="en-US"/>
    </w:rPr>
  </w:style>
  <w:style w:type="paragraph" w:customStyle="1" w:styleId="CEAF6B38AE3341368489251E585F1C0E">
    <w:name w:val="CEAF6B38AE3341368489251E585F1C0E"/>
    <w:rsid w:val="0068363D"/>
    <w:rPr>
      <w:rFonts w:eastAsiaTheme="minorHAnsi"/>
      <w:lang w:eastAsia="en-US"/>
    </w:rPr>
  </w:style>
  <w:style w:type="paragraph" w:customStyle="1" w:styleId="2024482E6E5F4A4CA07E6634215E03EB">
    <w:name w:val="2024482E6E5F4A4CA07E6634215E03EB"/>
    <w:rsid w:val="0068363D"/>
    <w:rPr>
      <w:rFonts w:eastAsiaTheme="minorHAnsi"/>
      <w:lang w:eastAsia="en-US"/>
    </w:rPr>
  </w:style>
  <w:style w:type="paragraph" w:customStyle="1" w:styleId="6ACF4D76D0EF4850B22095E012782DFC">
    <w:name w:val="6ACF4D76D0EF4850B22095E012782DFC"/>
    <w:rsid w:val="0068363D"/>
    <w:rPr>
      <w:rFonts w:eastAsiaTheme="minorHAnsi"/>
      <w:lang w:eastAsia="en-US"/>
    </w:rPr>
  </w:style>
  <w:style w:type="paragraph" w:customStyle="1" w:styleId="6F60726E061F467FB261CD5401A42BC4">
    <w:name w:val="6F60726E061F467FB261CD5401A42BC4"/>
    <w:rsid w:val="0068363D"/>
    <w:rPr>
      <w:rFonts w:eastAsiaTheme="minorHAnsi"/>
      <w:lang w:eastAsia="en-US"/>
    </w:rPr>
  </w:style>
  <w:style w:type="paragraph" w:customStyle="1" w:styleId="44A6A0B492624171A179A3EDA339EF2D">
    <w:name w:val="44A6A0B492624171A179A3EDA339EF2D"/>
    <w:rsid w:val="0068363D"/>
    <w:rPr>
      <w:rFonts w:eastAsiaTheme="minorHAnsi"/>
      <w:lang w:eastAsia="en-US"/>
    </w:rPr>
  </w:style>
  <w:style w:type="paragraph" w:customStyle="1" w:styleId="A599588BD7A04041B43A03494BB7BE9B">
    <w:name w:val="A599588BD7A04041B43A03494BB7BE9B"/>
    <w:rsid w:val="0068363D"/>
    <w:rPr>
      <w:rFonts w:eastAsiaTheme="minorHAnsi"/>
      <w:lang w:eastAsia="en-US"/>
    </w:rPr>
  </w:style>
  <w:style w:type="paragraph" w:customStyle="1" w:styleId="C2A4110F5F0F4CDF90F4744109D9F9BA1">
    <w:name w:val="C2A4110F5F0F4CDF90F4744109D9F9BA1"/>
    <w:rsid w:val="00CA4AB3"/>
    <w:rPr>
      <w:rFonts w:eastAsiaTheme="minorHAnsi"/>
      <w:lang w:eastAsia="en-US"/>
    </w:rPr>
  </w:style>
  <w:style w:type="paragraph" w:customStyle="1" w:styleId="1F857B6216404CC497A3FE242CA33C581">
    <w:name w:val="1F857B6216404CC497A3FE242CA33C581"/>
    <w:rsid w:val="00CA4AB3"/>
    <w:rPr>
      <w:rFonts w:eastAsiaTheme="minorHAnsi"/>
      <w:lang w:eastAsia="en-US"/>
    </w:rPr>
  </w:style>
  <w:style w:type="paragraph" w:customStyle="1" w:styleId="9E91C5D0F706485A8DA01607FBF959571">
    <w:name w:val="9E91C5D0F706485A8DA01607FBF959571"/>
    <w:rsid w:val="00CA4AB3"/>
    <w:rPr>
      <w:rFonts w:eastAsiaTheme="minorHAnsi"/>
      <w:lang w:eastAsia="en-US"/>
    </w:rPr>
  </w:style>
  <w:style w:type="paragraph" w:customStyle="1" w:styleId="449B77BCC5B546019A139C3AF05EC5A51">
    <w:name w:val="449B77BCC5B546019A139C3AF05EC5A51"/>
    <w:rsid w:val="00CA4AB3"/>
    <w:rPr>
      <w:rFonts w:eastAsiaTheme="minorHAnsi"/>
      <w:lang w:eastAsia="en-US"/>
    </w:rPr>
  </w:style>
  <w:style w:type="paragraph" w:customStyle="1" w:styleId="CEAF6B38AE3341368489251E585F1C0E1">
    <w:name w:val="CEAF6B38AE3341368489251E585F1C0E1"/>
    <w:rsid w:val="00CA4AB3"/>
    <w:rPr>
      <w:rFonts w:eastAsiaTheme="minorHAnsi"/>
      <w:lang w:eastAsia="en-US"/>
    </w:rPr>
  </w:style>
  <w:style w:type="paragraph" w:customStyle="1" w:styleId="2024482E6E5F4A4CA07E6634215E03EB1">
    <w:name w:val="2024482E6E5F4A4CA07E6634215E03EB1"/>
    <w:rsid w:val="00CA4AB3"/>
    <w:rPr>
      <w:rFonts w:eastAsiaTheme="minorHAnsi"/>
      <w:lang w:eastAsia="en-US"/>
    </w:rPr>
  </w:style>
  <w:style w:type="paragraph" w:customStyle="1" w:styleId="6ACF4D76D0EF4850B22095E012782DFC1">
    <w:name w:val="6ACF4D76D0EF4850B22095E012782DFC1"/>
    <w:rsid w:val="00CA4AB3"/>
    <w:rPr>
      <w:rFonts w:eastAsiaTheme="minorHAnsi"/>
      <w:lang w:eastAsia="en-US"/>
    </w:rPr>
  </w:style>
  <w:style w:type="paragraph" w:customStyle="1" w:styleId="6F60726E061F467FB261CD5401A42BC41">
    <w:name w:val="6F60726E061F467FB261CD5401A42BC41"/>
    <w:rsid w:val="00CA4AB3"/>
    <w:rPr>
      <w:rFonts w:eastAsiaTheme="minorHAnsi"/>
      <w:lang w:eastAsia="en-US"/>
    </w:rPr>
  </w:style>
  <w:style w:type="paragraph" w:customStyle="1" w:styleId="44A6A0B492624171A179A3EDA339EF2D1">
    <w:name w:val="44A6A0B492624171A179A3EDA339EF2D1"/>
    <w:rsid w:val="00CA4AB3"/>
    <w:rPr>
      <w:rFonts w:eastAsiaTheme="minorHAnsi"/>
      <w:lang w:eastAsia="en-US"/>
    </w:rPr>
  </w:style>
  <w:style w:type="paragraph" w:customStyle="1" w:styleId="A599588BD7A04041B43A03494BB7BE9B1">
    <w:name w:val="A599588BD7A04041B43A03494BB7BE9B1"/>
    <w:rsid w:val="00CA4AB3"/>
    <w:rPr>
      <w:rFonts w:eastAsiaTheme="minorHAnsi"/>
      <w:lang w:eastAsia="en-US"/>
    </w:rPr>
  </w:style>
  <w:style w:type="paragraph" w:customStyle="1" w:styleId="C2A4110F5F0F4CDF90F4744109D9F9BA2">
    <w:name w:val="C2A4110F5F0F4CDF90F4744109D9F9BA2"/>
    <w:rsid w:val="00013DC0"/>
    <w:rPr>
      <w:rFonts w:eastAsiaTheme="minorHAnsi"/>
      <w:lang w:eastAsia="en-US"/>
    </w:rPr>
  </w:style>
  <w:style w:type="paragraph" w:customStyle="1" w:styleId="1F857B6216404CC497A3FE242CA33C582">
    <w:name w:val="1F857B6216404CC497A3FE242CA33C582"/>
    <w:rsid w:val="00013DC0"/>
    <w:rPr>
      <w:rFonts w:eastAsiaTheme="minorHAnsi"/>
      <w:lang w:eastAsia="en-US"/>
    </w:rPr>
  </w:style>
  <w:style w:type="paragraph" w:customStyle="1" w:styleId="9E91C5D0F706485A8DA01607FBF959572">
    <w:name w:val="9E91C5D0F706485A8DA01607FBF959572"/>
    <w:rsid w:val="00013DC0"/>
    <w:rPr>
      <w:rFonts w:eastAsiaTheme="minorHAnsi"/>
      <w:lang w:eastAsia="en-US"/>
    </w:rPr>
  </w:style>
  <w:style w:type="paragraph" w:customStyle="1" w:styleId="449B77BCC5B546019A139C3AF05EC5A52">
    <w:name w:val="449B77BCC5B546019A139C3AF05EC5A52"/>
    <w:rsid w:val="00013DC0"/>
    <w:rPr>
      <w:rFonts w:eastAsiaTheme="minorHAnsi"/>
      <w:lang w:eastAsia="en-US"/>
    </w:rPr>
  </w:style>
  <w:style w:type="paragraph" w:customStyle="1" w:styleId="CEAF6B38AE3341368489251E585F1C0E2">
    <w:name w:val="CEAF6B38AE3341368489251E585F1C0E2"/>
    <w:rsid w:val="00013DC0"/>
    <w:rPr>
      <w:rFonts w:eastAsiaTheme="minorHAnsi"/>
      <w:lang w:eastAsia="en-US"/>
    </w:rPr>
  </w:style>
  <w:style w:type="paragraph" w:customStyle="1" w:styleId="2024482E6E5F4A4CA07E6634215E03EB2">
    <w:name w:val="2024482E6E5F4A4CA07E6634215E03EB2"/>
    <w:rsid w:val="00013DC0"/>
    <w:rPr>
      <w:rFonts w:eastAsiaTheme="minorHAnsi"/>
      <w:lang w:eastAsia="en-US"/>
    </w:rPr>
  </w:style>
  <w:style w:type="paragraph" w:customStyle="1" w:styleId="6ACF4D76D0EF4850B22095E012782DFC2">
    <w:name w:val="6ACF4D76D0EF4850B22095E012782DFC2"/>
    <w:rsid w:val="00013DC0"/>
    <w:rPr>
      <w:rFonts w:eastAsiaTheme="minorHAnsi"/>
      <w:lang w:eastAsia="en-US"/>
    </w:rPr>
  </w:style>
  <w:style w:type="paragraph" w:customStyle="1" w:styleId="6F60726E061F467FB261CD5401A42BC42">
    <w:name w:val="6F60726E061F467FB261CD5401A42BC42"/>
    <w:rsid w:val="00013DC0"/>
    <w:rPr>
      <w:rFonts w:eastAsiaTheme="minorHAnsi"/>
      <w:lang w:eastAsia="en-US"/>
    </w:rPr>
  </w:style>
  <w:style w:type="paragraph" w:customStyle="1" w:styleId="44A6A0B492624171A179A3EDA339EF2D2">
    <w:name w:val="44A6A0B492624171A179A3EDA339EF2D2"/>
    <w:rsid w:val="00013DC0"/>
    <w:rPr>
      <w:rFonts w:eastAsiaTheme="minorHAnsi"/>
      <w:lang w:eastAsia="en-US"/>
    </w:rPr>
  </w:style>
  <w:style w:type="paragraph" w:customStyle="1" w:styleId="A599588BD7A04041B43A03494BB7BE9B2">
    <w:name w:val="A599588BD7A04041B43A03494BB7BE9B2"/>
    <w:rsid w:val="00013D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BNA Office</cp:lastModifiedBy>
  <cp:revision>2</cp:revision>
  <dcterms:created xsi:type="dcterms:W3CDTF">2019-07-21T17:40:00Z</dcterms:created>
  <dcterms:modified xsi:type="dcterms:W3CDTF">2019-07-21T17:40:00Z</dcterms:modified>
</cp:coreProperties>
</file>