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93" w:type="dxa"/>
        <w:tblInd w:w="-318" w:type="dxa"/>
        <w:tblLayout w:type="fixed"/>
        <w:tblLook w:val="0000" w:firstRow="0" w:lastRow="0" w:firstColumn="0" w:lastColumn="0" w:noHBand="0" w:noVBand="0"/>
      </w:tblPr>
      <w:tblGrid>
        <w:gridCol w:w="9816"/>
        <w:gridCol w:w="2977"/>
      </w:tblGrid>
      <w:tr w:rsidR="00500193" w:rsidRPr="00902A70" w14:paraId="0ED68AAC" w14:textId="77777777" w:rsidTr="008B2BEF">
        <w:tc>
          <w:tcPr>
            <w:tcW w:w="9816" w:type="dxa"/>
          </w:tcPr>
          <w:p w14:paraId="7784856E" w14:textId="38521A9A" w:rsidR="00500193" w:rsidRPr="00452485" w:rsidRDefault="00500193" w:rsidP="008B2BEF">
            <w:pPr>
              <w:spacing w:after="0"/>
              <w:rPr>
                <w:rFonts w:ascii="Calibri" w:hAnsi="Calibri" w:cs="Calibri"/>
                <w:b/>
              </w:rPr>
            </w:pPr>
            <w:r w:rsidRPr="00452485">
              <w:rPr>
                <w:rFonts w:ascii="Calibri" w:hAnsi="Calibri" w:cs="Calibri"/>
                <w:b/>
              </w:rPr>
              <w:t>SPONSORSHIP AND EXHIBITION BOOKING FORM</w:t>
            </w:r>
          </w:p>
          <w:p w14:paraId="3DA8136B" w14:textId="6D0D12A7" w:rsidR="00500193" w:rsidRPr="00452485" w:rsidRDefault="00500193" w:rsidP="008B2BEF">
            <w:pPr>
              <w:spacing w:after="0"/>
              <w:rPr>
                <w:rFonts w:ascii="Calibri" w:hAnsi="Calibri" w:cs="Calibri"/>
              </w:rPr>
            </w:pPr>
            <w:r w:rsidRPr="00452485">
              <w:rPr>
                <w:rFonts w:ascii="Calibri" w:hAnsi="Calibri" w:cs="Calibri"/>
              </w:rPr>
              <w:t>BNA</w:t>
            </w:r>
            <w:r w:rsidR="004776AA" w:rsidRPr="00452485">
              <w:rPr>
                <w:rFonts w:ascii="Calibri" w:hAnsi="Calibri" w:cs="Calibri"/>
              </w:rPr>
              <w:t xml:space="preserve"> </w:t>
            </w:r>
            <w:r w:rsidR="00BD4C50" w:rsidRPr="00452485">
              <w:rPr>
                <w:rFonts w:ascii="Calibri" w:hAnsi="Calibri" w:cs="Calibri"/>
              </w:rPr>
              <w:t>Festive Symposium</w:t>
            </w:r>
            <w:r w:rsidR="00F779D2" w:rsidRPr="00452485">
              <w:rPr>
                <w:rFonts w:ascii="Calibri" w:hAnsi="Calibri" w:cs="Calibri"/>
              </w:rPr>
              <w:t xml:space="preserve"> </w:t>
            </w:r>
            <w:r w:rsidR="00BD4C50" w:rsidRPr="00452485">
              <w:rPr>
                <w:rFonts w:ascii="Calibri" w:hAnsi="Calibri" w:cs="Calibri"/>
              </w:rPr>
              <w:t>– 1</w:t>
            </w:r>
            <w:r w:rsidR="00A401F3" w:rsidRPr="00452485">
              <w:rPr>
                <w:rFonts w:ascii="Calibri" w:hAnsi="Calibri" w:cs="Calibri"/>
              </w:rPr>
              <w:t>1</w:t>
            </w:r>
            <w:r w:rsidR="00BD4C50" w:rsidRPr="00452485">
              <w:rPr>
                <w:rFonts w:ascii="Calibri" w:hAnsi="Calibri" w:cs="Calibri"/>
                <w:vertAlign w:val="superscript"/>
              </w:rPr>
              <w:t>th</w:t>
            </w:r>
            <w:r w:rsidR="00BD4C50" w:rsidRPr="00452485">
              <w:rPr>
                <w:rFonts w:ascii="Calibri" w:hAnsi="Calibri" w:cs="Calibri"/>
              </w:rPr>
              <w:t xml:space="preserve"> December</w:t>
            </w:r>
            <w:r w:rsidR="00F779D2" w:rsidRPr="00452485">
              <w:rPr>
                <w:rFonts w:ascii="Calibri" w:hAnsi="Calibri" w:cs="Calibri"/>
              </w:rPr>
              <w:t xml:space="preserve"> 2023</w:t>
            </w:r>
            <w:r w:rsidR="00BD4C50" w:rsidRPr="00452485">
              <w:rPr>
                <w:rFonts w:ascii="Calibri" w:hAnsi="Calibri" w:cs="Calibri"/>
              </w:rPr>
              <w:t xml:space="preserve">, </w:t>
            </w:r>
            <w:r w:rsidR="00A97816" w:rsidRPr="00452485">
              <w:rPr>
                <w:rFonts w:ascii="Calibri" w:hAnsi="Calibri" w:cs="Calibri"/>
              </w:rPr>
              <w:t>The Francis Crick Institute, London</w:t>
            </w:r>
          </w:p>
          <w:p w14:paraId="755C60AD" w14:textId="77775E0A" w:rsidR="005063AD" w:rsidRPr="00452485" w:rsidRDefault="005063AD" w:rsidP="008B2BEF">
            <w:pPr>
              <w:autoSpaceDE w:val="0"/>
              <w:autoSpaceDN w:val="0"/>
              <w:adjustRightInd w:val="0"/>
              <w:spacing w:after="0"/>
              <w:rPr>
                <w:rFonts w:ascii="Calibri" w:hAnsi="Calibri" w:cs="Calibri"/>
                <w:bCs/>
              </w:rPr>
            </w:pPr>
          </w:p>
          <w:p w14:paraId="73FDCA88" w14:textId="49B91BE3" w:rsidR="00500193" w:rsidRPr="00452485" w:rsidRDefault="00500193" w:rsidP="008B2BEF">
            <w:pPr>
              <w:autoSpaceDE w:val="0"/>
              <w:autoSpaceDN w:val="0"/>
              <w:adjustRightInd w:val="0"/>
              <w:spacing w:after="0"/>
              <w:rPr>
                <w:rFonts w:ascii="Calibri" w:hAnsi="Calibri" w:cs="Calibri"/>
                <w:bCs/>
              </w:rPr>
            </w:pPr>
            <w:r w:rsidRPr="00452485">
              <w:rPr>
                <w:rFonts w:ascii="Calibri" w:hAnsi="Calibri" w:cs="Calibri"/>
                <w:bCs/>
              </w:rPr>
              <w:t xml:space="preserve">This </w:t>
            </w:r>
            <w:r w:rsidR="00F779D2" w:rsidRPr="00452485">
              <w:rPr>
                <w:rFonts w:ascii="Calibri" w:hAnsi="Calibri" w:cs="Calibri"/>
                <w:bCs/>
              </w:rPr>
              <w:t>f</w:t>
            </w:r>
            <w:r w:rsidRPr="00452485">
              <w:rPr>
                <w:rFonts w:ascii="Calibri" w:hAnsi="Calibri" w:cs="Calibri"/>
                <w:bCs/>
              </w:rPr>
              <w:t>orm should be completed and returned to</w:t>
            </w:r>
            <w:r w:rsidR="00076063" w:rsidRPr="00452485">
              <w:rPr>
                <w:rFonts w:ascii="Calibri" w:hAnsi="Calibri" w:cs="Calibri"/>
                <w:bCs/>
              </w:rPr>
              <w:t xml:space="preserve"> </w:t>
            </w:r>
            <w:r w:rsidR="00A97816" w:rsidRPr="00452485">
              <w:rPr>
                <w:rFonts w:ascii="Calibri" w:hAnsi="Calibri" w:cs="Calibri"/>
                <w:bCs/>
              </w:rPr>
              <w:t>Louise Tratt</w:t>
            </w:r>
            <w:r w:rsidRPr="00452485">
              <w:rPr>
                <w:rFonts w:ascii="Calibri" w:hAnsi="Calibri" w:cs="Calibri"/>
                <w:bCs/>
              </w:rPr>
              <w:t xml:space="preserve">: </w:t>
            </w:r>
            <w:hyperlink r:id="rId10" w:history="1">
              <w:r w:rsidR="00A97816" w:rsidRPr="00452485">
                <w:rPr>
                  <w:rStyle w:val="Hyperlink"/>
                  <w:rFonts w:ascii="Calibri" w:hAnsi="Calibri" w:cs="Calibri"/>
                  <w:bCs/>
                  <w:color w:val="auto"/>
                </w:rPr>
                <w:t>louise.tratt@bna.org.uk</w:t>
              </w:r>
            </w:hyperlink>
          </w:p>
          <w:p w14:paraId="4D04AE41" w14:textId="45CABEEA" w:rsidR="00500193" w:rsidRPr="00A401F3" w:rsidRDefault="00500193" w:rsidP="008B2BEF">
            <w:pPr>
              <w:spacing w:after="0"/>
              <w:ind w:right="1253"/>
              <w:rPr>
                <w:rFonts w:ascii="Calibri" w:hAnsi="Calibri" w:cs="Calibri"/>
                <w:b/>
                <w:color w:val="4A3E97"/>
              </w:rPr>
            </w:pPr>
            <w:r w:rsidRPr="00A401F3">
              <w:rPr>
                <w:rFonts w:ascii="Calibri" w:hAnsi="Calibri" w:cs="Calibri"/>
                <w:color w:val="4A3E97"/>
              </w:rPr>
              <w:fldChar w:fldCharType="begin"/>
            </w:r>
            <w:r w:rsidRPr="00A401F3">
              <w:rPr>
                <w:rFonts w:ascii="Calibri" w:hAnsi="Calibri" w:cs="Calibri"/>
                <w:color w:val="4A3E97"/>
              </w:rPr>
              <w:instrText>IMPORT A:\\Y.TIF \* mergeformat</w:instrText>
            </w:r>
            <w:r w:rsidRPr="00A401F3">
              <w:rPr>
                <w:rFonts w:ascii="Calibri" w:hAnsi="Calibri" w:cs="Calibri"/>
                <w:color w:val="4A3E97"/>
              </w:rPr>
              <w:fldChar w:fldCharType="end"/>
            </w:r>
            <w:r w:rsidRPr="00A401F3">
              <w:rPr>
                <w:rFonts w:ascii="Calibri" w:hAnsi="Calibri" w:cs="Calibri"/>
                <w:color w:val="4A3E97"/>
              </w:rPr>
              <w:fldChar w:fldCharType="begin"/>
            </w:r>
            <w:r w:rsidRPr="00A401F3">
              <w:rPr>
                <w:rFonts w:ascii="Calibri" w:hAnsi="Calibri" w:cs="Calibri"/>
                <w:color w:val="4A3E97"/>
              </w:rPr>
              <w:instrText>IMPORT A:\\Y.TIF \* mergeformat</w:instrText>
            </w:r>
            <w:r w:rsidRPr="00A401F3">
              <w:rPr>
                <w:rFonts w:ascii="Calibri" w:hAnsi="Calibri" w:cs="Calibri"/>
                <w:color w:val="4A3E97"/>
              </w:rPr>
              <w:fldChar w:fldCharType="end"/>
            </w:r>
            <w:r w:rsidRPr="00A401F3">
              <w:rPr>
                <w:rFonts w:ascii="Calibri" w:hAnsi="Calibri" w:cs="Calibri"/>
                <w:color w:val="4A3E97"/>
              </w:rPr>
              <w:fldChar w:fldCharType="begin"/>
            </w:r>
            <w:r w:rsidRPr="00A401F3">
              <w:rPr>
                <w:rFonts w:ascii="Calibri" w:hAnsi="Calibri" w:cs="Calibri"/>
                <w:color w:val="4A3E97"/>
              </w:rPr>
              <w:instrText>IMPORT A:\\Y.TIF \* mergeformat</w:instrText>
            </w:r>
            <w:r w:rsidRPr="00A401F3">
              <w:rPr>
                <w:rFonts w:ascii="Calibri" w:hAnsi="Calibri" w:cs="Calibri"/>
                <w:color w:val="4A3E97"/>
              </w:rPr>
              <w:fldChar w:fldCharType="end"/>
            </w:r>
            <w:r w:rsidRPr="00A401F3">
              <w:rPr>
                <w:rFonts w:ascii="Calibri" w:hAnsi="Calibri" w:cs="Calibri"/>
                <w:color w:val="4A3E97"/>
              </w:rPr>
              <w:fldChar w:fldCharType="begin"/>
            </w:r>
            <w:r w:rsidRPr="00A401F3">
              <w:rPr>
                <w:rFonts w:ascii="Calibri" w:hAnsi="Calibri" w:cs="Calibri"/>
                <w:color w:val="4A3E97"/>
              </w:rPr>
              <w:instrText>IMPORT A:\\Y.TIF \* mergeformat</w:instrText>
            </w:r>
            <w:r w:rsidRPr="00A401F3">
              <w:rPr>
                <w:rFonts w:ascii="Calibri" w:hAnsi="Calibri" w:cs="Calibri"/>
                <w:color w:val="4A3E97"/>
              </w:rPr>
              <w:fldChar w:fldCharType="end"/>
            </w:r>
          </w:p>
        </w:tc>
        <w:tc>
          <w:tcPr>
            <w:tcW w:w="2977" w:type="dxa"/>
          </w:tcPr>
          <w:p w14:paraId="479DE13C" w14:textId="77777777" w:rsidR="00500193" w:rsidRPr="00902A70" w:rsidRDefault="00500193" w:rsidP="008B2BEF">
            <w:pPr>
              <w:spacing w:after="0"/>
              <w:ind w:right="-250"/>
              <w:rPr>
                <w:rFonts w:ascii="Calibri" w:hAnsi="Calibri" w:cs="Calibri"/>
                <w:b/>
                <w:sz w:val="21"/>
                <w:szCs w:val="21"/>
              </w:rPr>
            </w:pPr>
            <w:r w:rsidRPr="00902A70">
              <w:rPr>
                <w:rFonts w:ascii="Calibri" w:hAnsi="Calibri" w:cs="Calibri"/>
                <w:b/>
                <w:sz w:val="21"/>
                <w:szCs w:val="21"/>
              </w:rPr>
              <w:t xml:space="preserve">     </w:t>
            </w:r>
          </w:p>
        </w:tc>
      </w:tr>
    </w:tbl>
    <w:tbl>
      <w:tblPr>
        <w:tblStyle w:val="TableGrid"/>
        <w:tblW w:w="9782" w:type="dxa"/>
        <w:tblInd w:w="-318" w:type="dxa"/>
        <w:tblBorders>
          <w:top w:val="single" w:sz="4" w:space="0" w:color="0078C1"/>
          <w:left w:val="single" w:sz="4" w:space="0" w:color="0078C1"/>
          <w:bottom w:val="single" w:sz="4" w:space="0" w:color="0078C1"/>
          <w:right w:val="single" w:sz="4" w:space="0" w:color="0078C1"/>
          <w:insideH w:val="single" w:sz="4" w:space="0" w:color="0078C1"/>
          <w:insideV w:val="single" w:sz="4" w:space="0" w:color="0078C1"/>
        </w:tblBorders>
        <w:tblLook w:val="04A0" w:firstRow="1" w:lastRow="0" w:firstColumn="1" w:lastColumn="0" w:noHBand="0" w:noVBand="1"/>
      </w:tblPr>
      <w:tblGrid>
        <w:gridCol w:w="2581"/>
        <w:gridCol w:w="2552"/>
        <w:gridCol w:w="1843"/>
        <w:gridCol w:w="2806"/>
      </w:tblGrid>
      <w:tr w:rsidR="00500193" w:rsidRPr="00902A70" w14:paraId="32139466" w14:textId="77777777" w:rsidTr="00A97816">
        <w:trPr>
          <w:trHeight w:val="744"/>
        </w:trPr>
        <w:tc>
          <w:tcPr>
            <w:tcW w:w="9782" w:type="dxa"/>
            <w:gridSpan w:val="4"/>
            <w:shd w:val="clear" w:color="auto" w:fill="4A3E97"/>
            <w:vAlign w:val="center"/>
          </w:tcPr>
          <w:p w14:paraId="5792B416" w14:textId="77777777" w:rsidR="00500193" w:rsidRPr="00A97816" w:rsidRDefault="00500193" w:rsidP="008B2BEF">
            <w:pPr>
              <w:rPr>
                <w:rFonts w:cs="Calibri"/>
                <w:b/>
                <w:noProof/>
                <w:color w:val="4A3E97"/>
                <w:sz w:val="21"/>
                <w:szCs w:val="21"/>
              </w:rPr>
            </w:pPr>
            <w:r w:rsidRPr="00902A70">
              <w:rPr>
                <w:rFonts w:cs="Calibri"/>
                <w:noProof/>
                <w:color w:val="FFFFFF" w:themeColor="background1"/>
                <w:sz w:val="21"/>
                <w:szCs w:val="21"/>
              </w:rPr>
              <w:t>Please complete and return with your selected package choice</w:t>
            </w:r>
            <w:r w:rsidRPr="00902A70">
              <w:rPr>
                <w:rFonts w:cs="Calibri"/>
                <w:b/>
                <w:noProof/>
                <w:color w:val="FFFFFF" w:themeColor="background1"/>
                <w:sz w:val="21"/>
                <w:szCs w:val="21"/>
              </w:rPr>
              <w:t xml:space="preserve"> </w:t>
            </w:r>
          </w:p>
        </w:tc>
      </w:tr>
      <w:tr w:rsidR="00500193" w:rsidRPr="00902A70" w14:paraId="36C3D501" w14:textId="77777777" w:rsidTr="00990E37">
        <w:trPr>
          <w:trHeight w:val="680"/>
        </w:trPr>
        <w:tc>
          <w:tcPr>
            <w:tcW w:w="2581" w:type="dxa"/>
            <w:shd w:val="clear" w:color="auto" w:fill="E7E6E6" w:themeFill="background2"/>
            <w:vAlign w:val="center"/>
          </w:tcPr>
          <w:p w14:paraId="4FA158B2" w14:textId="21E67E5F" w:rsidR="00500193" w:rsidRPr="00C07F94" w:rsidRDefault="00990E37" w:rsidP="008B2BEF">
            <w:pPr>
              <w:rPr>
                <w:rFonts w:cs="Calibri"/>
                <w:noProof/>
                <w:color w:val="4A3E97"/>
                <w:sz w:val="21"/>
                <w:szCs w:val="21"/>
              </w:rPr>
            </w:pPr>
            <w:r>
              <w:rPr>
                <w:rFonts w:cs="Calibri"/>
                <w:noProof/>
                <w:color w:val="4A3E97"/>
                <w:sz w:val="21"/>
                <w:szCs w:val="21"/>
              </w:rPr>
              <w:t>Company</w:t>
            </w:r>
            <w:r w:rsidR="00500193" w:rsidRPr="00D84E54">
              <w:rPr>
                <w:rFonts w:cs="Calibri"/>
                <w:noProof/>
                <w:color w:val="4A3E97"/>
                <w:sz w:val="21"/>
                <w:szCs w:val="21"/>
              </w:rPr>
              <w:t xml:space="preserve"> name: </w:t>
            </w:r>
          </w:p>
        </w:tc>
        <w:tc>
          <w:tcPr>
            <w:tcW w:w="7201" w:type="dxa"/>
            <w:gridSpan w:val="3"/>
            <w:vAlign w:val="center"/>
          </w:tcPr>
          <w:p w14:paraId="2273279F" w14:textId="77777777" w:rsidR="00500193" w:rsidRPr="00BD4C50" w:rsidRDefault="00500193" w:rsidP="008B2BEF">
            <w:pPr>
              <w:rPr>
                <w:rFonts w:cs="Calibri"/>
                <w:noProof/>
                <w:color w:val="002060"/>
                <w:sz w:val="21"/>
                <w:szCs w:val="21"/>
              </w:rPr>
            </w:pPr>
          </w:p>
        </w:tc>
      </w:tr>
      <w:tr w:rsidR="00500193" w:rsidRPr="00902A70" w14:paraId="09D7BCE1" w14:textId="77777777" w:rsidTr="00990E37">
        <w:trPr>
          <w:trHeight w:val="584"/>
        </w:trPr>
        <w:tc>
          <w:tcPr>
            <w:tcW w:w="2581" w:type="dxa"/>
            <w:shd w:val="clear" w:color="auto" w:fill="E7E6E6" w:themeFill="background2"/>
            <w:vAlign w:val="center"/>
          </w:tcPr>
          <w:p w14:paraId="11CF63D4" w14:textId="77777777" w:rsidR="00500193" w:rsidRPr="00D84E54" w:rsidRDefault="00500193" w:rsidP="008B2BEF">
            <w:pPr>
              <w:rPr>
                <w:rFonts w:cs="Calibri"/>
                <w:noProof/>
                <w:color w:val="4A3E97"/>
                <w:sz w:val="21"/>
                <w:szCs w:val="21"/>
              </w:rPr>
            </w:pPr>
            <w:r w:rsidRPr="00D84E54">
              <w:rPr>
                <w:rFonts w:cs="Calibri"/>
                <w:noProof/>
                <w:color w:val="4A3E97"/>
                <w:sz w:val="21"/>
                <w:szCs w:val="21"/>
              </w:rPr>
              <w:t xml:space="preserve">Contact name: </w:t>
            </w:r>
          </w:p>
        </w:tc>
        <w:tc>
          <w:tcPr>
            <w:tcW w:w="7201" w:type="dxa"/>
            <w:gridSpan w:val="3"/>
            <w:vAlign w:val="center"/>
          </w:tcPr>
          <w:p w14:paraId="5C357509" w14:textId="77777777" w:rsidR="00500193" w:rsidRPr="00BD4C50" w:rsidRDefault="00500193" w:rsidP="008B2BEF">
            <w:pPr>
              <w:rPr>
                <w:rFonts w:cs="Calibri"/>
                <w:noProof/>
                <w:color w:val="002060"/>
                <w:sz w:val="21"/>
                <w:szCs w:val="21"/>
              </w:rPr>
            </w:pPr>
          </w:p>
        </w:tc>
      </w:tr>
      <w:tr w:rsidR="00990E37" w:rsidRPr="00902A70" w14:paraId="22038FDD" w14:textId="77777777" w:rsidTr="00990E37">
        <w:trPr>
          <w:trHeight w:val="584"/>
        </w:trPr>
        <w:tc>
          <w:tcPr>
            <w:tcW w:w="2581" w:type="dxa"/>
            <w:shd w:val="clear" w:color="auto" w:fill="E7E6E6" w:themeFill="background2"/>
            <w:vAlign w:val="center"/>
          </w:tcPr>
          <w:p w14:paraId="159D16C6" w14:textId="3B13CA22" w:rsidR="00990E37" w:rsidRPr="00D84E54" w:rsidRDefault="00990E37" w:rsidP="008B2BEF">
            <w:pPr>
              <w:rPr>
                <w:rFonts w:cs="Calibri"/>
                <w:noProof/>
                <w:color w:val="4A3E97"/>
                <w:sz w:val="21"/>
                <w:szCs w:val="21"/>
              </w:rPr>
            </w:pPr>
            <w:r>
              <w:rPr>
                <w:rFonts w:cs="Calibri"/>
                <w:noProof/>
                <w:color w:val="4A3E97"/>
                <w:sz w:val="21"/>
                <w:szCs w:val="21"/>
              </w:rPr>
              <w:t>Contact email address:</w:t>
            </w:r>
          </w:p>
        </w:tc>
        <w:tc>
          <w:tcPr>
            <w:tcW w:w="7201" w:type="dxa"/>
            <w:gridSpan w:val="3"/>
            <w:vAlign w:val="center"/>
          </w:tcPr>
          <w:p w14:paraId="467F704A" w14:textId="77777777" w:rsidR="00990E37" w:rsidRPr="00BD4C50" w:rsidRDefault="00990E37" w:rsidP="008B2BEF">
            <w:pPr>
              <w:rPr>
                <w:rFonts w:cs="Calibri"/>
                <w:noProof/>
                <w:color w:val="002060"/>
                <w:sz w:val="21"/>
                <w:szCs w:val="21"/>
              </w:rPr>
            </w:pPr>
          </w:p>
        </w:tc>
      </w:tr>
      <w:tr w:rsidR="00500193" w:rsidRPr="00902A70" w14:paraId="0016D6FC" w14:textId="77777777" w:rsidTr="00990E37">
        <w:trPr>
          <w:trHeight w:val="976"/>
        </w:trPr>
        <w:tc>
          <w:tcPr>
            <w:tcW w:w="2581" w:type="dxa"/>
            <w:shd w:val="clear" w:color="auto" w:fill="E7E6E6" w:themeFill="background2"/>
            <w:vAlign w:val="center"/>
          </w:tcPr>
          <w:p w14:paraId="3475B8B7" w14:textId="5DF28C53" w:rsidR="00500193" w:rsidRPr="00D84E54" w:rsidRDefault="00500193" w:rsidP="008B2BEF">
            <w:pPr>
              <w:rPr>
                <w:rFonts w:cs="Calibri"/>
                <w:noProof/>
                <w:color w:val="4A3E97"/>
                <w:sz w:val="21"/>
                <w:szCs w:val="21"/>
              </w:rPr>
            </w:pPr>
            <w:r w:rsidRPr="00D84E54">
              <w:rPr>
                <w:rFonts w:cs="Calibri"/>
                <w:noProof/>
                <w:color w:val="4A3E97"/>
                <w:sz w:val="21"/>
                <w:szCs w:val="21"/>
              </w:rPr>
              <w:t>Co</w:t>
            </w:r>
            <w:r w:rsidR="005917DA" w:rsidRPr="00D84E54">
              <w:rPr>
                <w:rFonts w:cs="Calibri"/>
                <w:noProof/>
                <w:color w:val="4A3E97"/>
                <w:sz w:val="21"/>
                <w:szCs w:val="21"/>
              </w:rPr>
              <w:t xml:space="preserve">mpany </w:t>
            </w:r>
            <w:r w:rsidR="00A14242" w:rsidRPr="00D84E54">
              <w:rPr>
                <w:rFonts w:cs="Calibri"/>
                <w:noProof/>
                <w:color w:val="4A3E97"/>
                <w:sz w:val="21"/>
                <w:szCs w:val="21"/>
              </w:rPr>
              <w:t>invoice a</w:t>
            </w:r>
            <w:r w:rsidRPr="00D84E54">
              <w:rPr>
                <w:rFonts w:cs="Calibri"/>
                <w:noProof/>
                <w:color w:val="4A3E97"/>
                <w:sz w:val="21"/>
                <w:szCs w:val="21"/>
              </w:rPr>
              <w:t>ddress:</w:t>
            </w:r>
          </w:p>
        </w:tc>
        <w:tc>
          <w:tcPr>
            <w:tcW w:w="7201" w:type="dxa"/>
            <w:gridSpan w:val="3"/>
            <w:vAlign w:val="center"/>
          </w:tcPr>
          <w:p w14:paraId="233C0811" w14:textId="77777777" w:rsidR="00500193" w:rsidRPr="00BD4C50" w:rsidRDefault="00500193" w:rsidP="008B2BEF">
            <w:pPr>
              <w:rPr>
                <w:rFonts w:cs="Calibri"/>
                <w:noProof/>
                <w:color w:val="002060"/>
                <w:sz w:val="21"/>
                <w:szCs w:val="21"/>
              </w:rPr>
            </w:pPr>
          </w:p>
          <w:p w14:paraId="510E47DF" w14:textId="77777777" w:rsidR="00500193" w:rsidRPr="00BD4C50" w:rsidRDefault="00500193" w:rsidP="008B2BEF">
            <w:pPr>
              <w:rPr>
                <w:rFonts w:cs="Calibri"/>
                <w:noProof/>
                <w:color w:val="002060"/>
                <w:sz w:val="21"/>
                <w:szCs w:val="21"/>
              </w:rPr>
            </w:pPr>
          </w:p>
          <w:p w14:paraId="2BE80BBB" w14:textId="77777777" w:rsidR="00500193" w:rsidRPr="00BD4C50" w:rsidRDefault="00500193" w:rsidP="008B2BEF">
            <w:pPr>
              <w:rPr>
                <w:rFonts w:cs="Calibri"/>
                <w:noProof/>
                <w:color w:val="002060"/>
                <w:sz w:val="21"/>
                <w:szCs w:val="21"/>
              </w:rPr>
            </w:pPr>
          </w:p>
        </w:tc>
      </w:tr>
      <w:tr w:rsidR="00500193" w:rsidRPr="00902A70" w14:paraId="06CB4E99" w14:textId="77777777" w:rsidTr="00990E37">
        <w:trPr>
          <w:trHeight w:val="409"/>
        </w:trPr>
        <w:tc>
          <w:tcPr>
            <w:tcW w:w="2581" w:type="dxa"/>
            <w:shd w:val="clear" w:color="auto" w:fill="E7E6E6" w:themeFill="background2"/>
            <w:vAlign w:val="center"/>
          </w:tcPr>
          <w:p w14:paraId="0742310E" w14:textId="77777777" w:rsidR="00500193" w:rsidRPr="00D84E54" w:rsidRDefault="00500193" w:rsidP="008B2BEF">
            <w:pPr>
              <w:rPr>
                <w:rFonts w:cs="Calibri"/>
                <w:noProof/>
                <w:color w:val="4A3E97"/>
                <w:sz w:val="21"/>
                <w:szCs w:val="21"/>
              </w:rPr>
            </w:pPr>
            <w:r w:rsidRPr="00D84E54">
              <w:rPr>
                <w:rFonts w:cs="Calibri"/>
                <w:noProof/>
                <w:color w:val="4A3E97"/>
                <w:sz w:val="21"/>
                <w:szCs w:val="21"/>
              </w:rPr>
              <w:t xml:space="preserve">Post Code: </w:t>
            </w:r>
          </w:p>
        </w:tc>
        <w:tc>
          <w:tcPr>
            <w:tcW w:w="2552" w:type="dxa"/>
            <w:vAlign w:val="center"/>
          </w:tcPr>
          <w:p w14:paraId="11609FB6" w14:textId="77777777" w:rsidR="00500193" w:rsidRPr="00BD4C50" w:rsidRDefault="00500193" w:rsidP="008B2BEF">
            <w:pPr>
              <w:rPr>
                <w:rFonts w:cs="Calibri"/>
                <w:noProof/>
                <w:color w:val="002060"/>
                <w:sz w:val="21"/>
                <w:szCs w:val="21"/>
              </w:rPr>
            </w:pPr>
          </w:p>
        </w:tc>
        <w:tc>
          <w:tcPr>
            <w:tcW w:w="1843" w:type="dxa"/>
            <w:shd w:val="clear" w:color="auto" w:fill="E7E6E6" w:themeFill="background2"/>
            <w:vAlign w:val="center"/>
          </w:tcPr>
          <w:p w14:paraId="42DBBE09" w14:textId="77777777" w:rsidR="00500193" w:rsidRPr="00D84E54" w:rsidRDefault="00500193" w:rsidP="008B2BEF">
            <w:pPr>
              <w:rPr>
                <w:rFonts w:cs="Calibri"/>
                <w:noProof/>
                <w:color w:val="4A3E97"/>
                <w:sz w:val="21"/>
                <w:szCs w:val="21"/>
              </w:rPr>
            </w:pPr>
            <w:r w:rsidRPr="00D84E54">
              <w:rPr>
                <w:rFonts w:cs="Calibri"/>
                <w:noProof/>
                <w:color w:val="4A3E97"/>
                <w:sz w:val="21"/>
                <w:szCs w:val="21"/>
              </w:rPr>
              <w:t>Country:</w:t>
            </w:r>
          </w:p>
        </w:tc>
        <w:tc>
          <w:tcPr>
            <w:tcW w:w="2806" w:type="dxa"/>
          </w:tcPr>
          <w:p w14:paraId="03163A68" w14:textId="77777777" w:rsidR="00500193" w:rsidRPr="00902A70" w:rsidRDefault="00500193" w:rsidP="008B2BEF">
            <w:pPr>
              <w:jc w:val="both"/>
              <w:rPr>
                <w:rFonts w:cs="Calibri"/>
                <w:b/>
                <w:noProof/>
                <w:color w:val="000066"/>
                <w:sz w:val="21"/>
                <w:szCs w:val="21"/>
              </w:rPr>
            </w:pPr>
          </w:p>
        </w:tc>
      </w:tr>
      <w:tr w:rsidR="00500193" w:rsidRPr="00902A70" w14:paraId="76BDFA81" w14:textId="77777777" w:rsidTr="00990E37">
        <w:trPr>
          <w:trHeight w:val="421"/>
        </w:trPr>
        <w:tc>
          <w:tcPr>
            <w:tcW w:w="2581" w:type="dxa"/>
            <w:shd w:val="clear" w:color="auto" w:fill="E7E6E6" w:themeFill="background2"/>
            <w:vAlign w:val="center"/>
          </w:tcPr>
          <w:p w14:paraId="4092FA82" w14:textId="77777777" w:rsidR="00500193" w:rsidRPr="00D84E54" w:rsidRDefault="00500193" w:rsidP="008B2BEF">
            <w:pPr>
              <w:rPr>
                <w:rFonts w:cs="Calibri"/>
                <w:noProof/>
                <w:color w:val="4A3E97"/>
                <w:sz w:val="21"/>
                <w:szCs w:val="21"/>
              </w:rPr>
            </w:pPr>
            <w:r w:rsidRPr="00D84E54">
              <w:rPr>
                <w:rFonts w:cs="Calibri"/>
                <w:noProof/>
                <w:color w:val="4A3E97"/>
                <w:sz w:val="21"/>
                <w:szCs w:val="21"/>
              </w:rPr>
              <w:t>Tel:</w:t>
            </w:r>
          </w:p>
        </w:tc>
        <w:tc>
          <w:tcPr>
            <w:tcW w:w="2552" w:type="dxa"/>
            <w:vAlign w:val="center"/>
          </w:tcPr>
          <w:p w14:paraId="61A11D2A" w14:textId="77777777" w:rsidR="00500193" w:rsidRPr="00BD4C50" w:rsidRDefault="00500193" w:rsidP="008B2BEF">
            <w:pPr>
              <w:rPr>
                <w:rFonts w:cs="Calibri"/>
                <w:noProof/>
                <w:color w:val="002060"/>
                <w:sz w:val="21"/>
                <w:szCs w:val="21"/>
              </w:rPr>
            </w:pPr>
          </w:p>
        </w:tc>
        <w:tc>
          <w:tcPr>
            <w:tcW w:w="1843" w:type="dxa"/>
            <w:shd w:val="clear" w:color="auto" w:fill="E7E6E6" w:themeFill="background2"/>
            <w:vAlign w:val="center"/>
          </w:tcPr>
          <w:p w14:paraId="7CE8BDE7" w14:textId="77777777" w:rsidR="00500193" w:rsidRPr="00D84E54" w:rsidRDefault="00500193" w:rsidP="008B2BEF">
            <w:pPr>
              <w:rPr>
                <w:rFonts w:cs="Calibri"/>
                <w:noProof/>
                <w:color w:val="4A3E97"/>
                <w:sz w:val="21"/>
                <w:szCs w:val="21"/>
              </w:rPr>
            </w:pPr>
            <w:r w:rsidRPr="00D84E54">
              <w:rPr>
                <w:rFonts w:cs="Calibri"/>
                <w:noProof/>
                <w:color w:val="4A3E97"/>
                <w:sz w:val="21"/>
                <w:szCs w:val="21"/>
              </w:rPr>
              <w:t>Mobile:</w:t>
            </w:r>
          </w:p>
        </w:tc>
        <w:tc>
          <w:tcPr>
            <w:tcW w:w="2806" w:type="dxa"/>
          </w:tcPr>
          <w:p w14:paraId="07CA4B78" w14:textId="77777777" w:rsidR="00500193" w:rsidRPr="00902A70" w:rsidRDefault="00500193" w:rsidP="008B2BEF">
            <w:pPr>
              <w:jc w:val="both"/>
              <w:rPr>
                <w:rFonts w:cs="Calibri"/>
                <w:b/>
                <w:noProof/>
                <w:color w:val="000066"/>
                <w:sz w:val="21"/>
                <w:szCs w:val="21"/>
              </w:rPr>
            </w:pPr>
          </w:p>
        </w:tc>
      </w:tr>
      <w:tr w:rsidR="00500193" w:rsidRPr="00902A70" w14:paraId="4C557391" w14:textId="77777777" w:rsidTr="00990E37">
        <w:trPr>
          <w:trHeight w:val="472"/>
        </w:trPr>
        <w:tc>
          <w:tcPr>
            <w:tcW w:w="2581" w:type="dxa"/>
            <w:shd w:val="clear" w:color="auto" w:fill="E7E6E6" w:themeFill="background2"/>
            <w:vAlign w:val="center"/>
          </w:tcPr>
          <w:p w14:paraId="79B296AF" w14:textId="77777777" w:rsidR="00500193" w:rsidRPr="00D84E54" w:rsidRDefault="00500193" w:rsidP="008B2BEF">
            <w:pPr>
              <w:rPr>
                <w:rFonts w:cs="Calibri"/>
                <w:noProof/>
                <w:color w:val="4A3E97"/>
                <w:sz w:val="21"/>
                <w:szCs w:val="21"/>
              </w:rPr>
            </w:pPr>
            <w:r w:rsidRPr="00D84E54">
              <w:rPr>
                <w:rFonts w:cs="Calibri"/>
                <w:noProof/>
                <w:color w:val="4A3E97"/>
                <w:sz w:val="21"/>
                <w:szCs w:val="21"/>
              </w:rPr>
              <w:t>VAT no:</w:t>
            </w:r>
          </w:p>
        </w:tc>
        <w:tc>
          <w:tcPr>
            <w:tcW w:w="2552" w:type="dxa"/>
            <w:vAlign w:val="center"/>
          </w:tcPr>
          <w:p w14:paraId="534BB77A" w14:textId="77777777" w:rsidR="00500193" w:rsidRPr="00BD4C50" w:rsidRDefault="00500193" w:rsidP="008B2BEF">
            <w:pPr>
              <w:rPr>
                <w:rFonts w:cs="Calibri"/>
                <w:noProof/>
                <w:color w:val="002060"/>
                <w:sz w:val="21"/>
                <w:szCs w:val="21"/>
              </w:rPr>
            </w:pPr>
          </w:p>
        </w:tc>
        <w:tc>
          <w:tcPr>
            <w:tcW w:w="1843" w:type="dxa"/>
            <w:shd w:val="clear" w:color="auto" w:fill="E7E6E6" w:themeFill="background2"/>
            <w:vAlign w:val="center"/>
          </w:tcPr>
          <w:p w14:paraId="1ACA9F8F" w14:textId="2ED4DFB7" w:rsidR="00500193" w:rsidRPr="00D84E54" w:rsidRDefault="00500193" w:rsidP="008B2BEF">
            <w:pPr>
              <w:rPr>
                <w:rFonts w:cs="Calibri"/>
                <w:noProof/>
                <w:color w:val="4A3E97"/>
                <w:sz w:val="21"/>
                <w:szCs w:val="21"/>
              </w:rPr>
            </w:pPr>
            <w:r w:rsidRPr="00D84E54">
              <w:rPr>
                <w:rFonts w:cs="Calibri"/>
                <w:noProof/>
                <w:color w:val="4A3E97"/>
                <w:sz w:val="21"/>
                <w:szCs w:val="21"/>
              </w:rPr>
              <w:t>PO no:</w:t>
            </w:r>
          </w:p>
        </w:tc>
        <w:tc>
          <w:tcPr>
            <w:tcW w:w="2806" w:type="dxa"/>
          </w:tcPr>
          <w:p w14:paraId="6A57FB6D" w14:textId="77777777" w:rsidR="00500193" w:rsidRPr="00902A70" w:rsidRDefault="00500193" w:rsidP="008B2BEF">
            <w:pPr>
              <w:jc w:val="both"/>
              <w:rPr>
                <w:rFonts w:cs="Calibri"/>
                <w:b/>
                <w:noProof/>
                <w:color w:val="000066"/>
                <w:sz w:val="21"/>
                <w:szCs w:val="21"/>
              </w:rPr>
            </w:pPr>
          </w:p>
        </w:tc>
      </w:tr>
      <w:tr w:rsidR="00990E37" w:rsidRPr="00902A70" w14:paraId="231E7403" w14:textId="77777777" w:rsidTr="00990E37">
        <w:trPr>
          <w:trHeight w:val="472"/>
        </w:trPr>
        <w:tc>
          <w:tcPr>
            <w:tcW w:w="2581" w:type="dxa"/>
            <w:shd w:val="clear" w:color="auto" w:fill="E7E6E6" w:themeFill="background2"/>
            <w:vAlign w:val="center"/>
          </w:tcPr>
          <w:p w14:paraId="602DC051" w14:textId="28DD07ED" w:rsidR="00990E37" w:rsidRPr="00D84E54" w:rsidRDefault="00990E37" w:rsidP="008B2BEF">
            <w:pPr>
              <w:rPr>
                <w:rFonts w:cs="Calibri"/>
                <w:noProof/>
                <w:color w:val="4A3E97"/>
                <w:sz w:val="21"/>
                <w:szCs w:val="21"/>
              </w:rPr>
            </w:pPr>
            <w:r>
              <w:rPr>
                <w:rFonts w:cs="Calibri"/>
                <w:noProof/>
                <w:color w:val="4A3E97"/>
                <w:sz w:val="21"/>
                <w:szCs w:val="21"/>
              </w:rPr>
              <w:t>Finance contact details:</w:t>
            </w:r>
          </w:p>
        </w:tc>
        <w:tc>
          <w:tcPr>
            <w:tcW w:w="7201" w:type="dxa"/>
            <w:gridSpan w:val="3"/>
            <w:vAlign w:val="center"/>
          </w:tcPr>
          <w:p w14:paraId="244FC3FD" w14:textId="77777777" w:rsidR="00990E37" w:rsidRPr="00902A70" w:rsidRDefault="00990E37" w:rsidP="008B2BEF">
            <w:pPr>
              <w:jc w:val="both"/>
              <w:rPr>
                <w:rFonts w:cs="Calibri"/>
                <w:b/>
                <w:noProof/>
                <w:color w:val="000066"/>
                <w:sz w:val="21"/>
                <w:szCs w:val="21"/>
              </w:rPr>
            </w:pPr>
          </w:p>
        </w:tc>
      </w:tr>
    </w:tbl>
    <w:tbl>
      <w:tblPr>
        <w:tblStyle w:val="TableGrid"/>
        <w:tblpPr w:leftFromText="180" w:rightFromText="180" w:vertAnchor="text" w:horzAnchor="margin" w:tblpX="-318" w:tblpY="240"/>
        <w:tblW w:w="9747" w:type="dxa"/>
        <w:tblBorders>
          <w:top w:val="single" w:sz="4" w:space="0" w:color="0078C1"/>
          <w:left w:val="single" w:sz="4" w:space="0" w:color="0078C1"/>
          <w:bottom w:val="single" w:sz="4" w:space="0" w:color="0078C1"/>
          <w:right w:val="single" w:sz="4" w:space="0" w:color="0078C1"/>
          <w:insideH w:val="single" w:sz="4" w:space="0" w:color="0078C1"/>
          <w:insideV w:val="single" w:sz="4" w:space="0" w:color="0078C1"/>
        </w:tblBorders>
        <w:tblLayout w:type="fixed"/>
        <w:tblLook w:val="04A0" w:firstRow="1" w:lastRow="0" w:firstColumn="1" w:lastColumn="0" w:noHBand="0" w:noVBand="1"/>
      </w:tblPr>
      <w:tblGrid>
        <w:gridCol w:w="7479"/>
        <w:gridCol w:w="1560"/>
        <w:gridCol w:w="708"/>
      </w:tblGrid>
      <w:tr w:rsidR="00500193" w:rsidRPr="00902A70" w14:paraId="1E32B632" w14:textId="77777777" w:rsidTr="00D84E54">
        <w:trPr>
          <w:trHeight w:val="454"/>
        </w:trPr>
        <w:tc>
          <w:tcPr>
            <w:tcW w:w="7479" w:type="dxa"/>
            <w:shd w:val="clear" w:color="auto" w:fill="4A3E97"/>
            <w:vAlign w:val="center"/>
          </w:tcPr>
          <w:p w14:paraId="053F5BE5" w14:textId="77777777" w:rsidR="00500193" w:rsidRPr="00902A70" w:rsidRDefault="00500193" w:rsidP="008B2BEF">
            <w:pPr>
              <w:ind w:right="-108"/>
              <w:rPr>
                <w:rFonts w:cs="Calibri"/>
                <w:b/>
                <w:color w:val="000066"/>
                <w:sz w:val="24"/>
                <w:szCs w:val="18"/>
              </w:rPr>
            </w:pPr>
            <w:r w:rsidRPr="00902A70">
              <w:rPr>
                <w:rFonts w:cs="Calibri"/>
                <w:b/>
                <w:color w:val="FFFFFF" w:themeColor="background1"/>
                <w:sz w:val="24"/>
              </w:rPr>
              <w:t>SPONSORSHIP PACKAGES AND OPPORTUNITIES</w:t>
            </w:r>
          </w:p>
        </w:tc>
        <w:tc>
          <w:tcPr>
            <w:tcW w:w="1560" w:type="dxa"/>
            <w:shd w:val="clear" w:color="auto" w:fill="4A3E97"/>
            <w:vAlign w:val="center"/>
          </w:tcPr>
          <w:p w14:paraId="6AB507FA" w14:textId="42428CDB" w:rsidR="00500193" w:rsidRPr="00902A70" w:rsidRDefault="00500193" w:rsidP="008B2BEF">
            <w:pPr>
              <w:rPr>
                <w:rFonts w:cs="Calibri"/>
                <w:b/>
                <w:color w:val="FFFFFF" w:themeColor="background1"/>
                <w:sz w:val="24"/>
              </w:rPr>
            </w:pPr>
            <w:r w:rsidRPr="00902A70">
              <w:rPr>
                <w:rFonts w:cs="Calibri"/>
                <w:b/>
                <w:color w:val="FFFFFF" w:themeColor="background1"/>
                <w:sz w:val="24"/>
              </w:rPr>
              <w:t>PRICE</w:t>
            </w:r>
            <w:r w:rsidR="00A15B96" w:rsidRPr="00902A70">
              <w:rPr>
                <w:rFonts w:cs="Calibri"/>
                <w:b/>
                <w:color w:val="FFFFFF" w:themeColor="background1"/>
                <w:sz w:val="24"/>
              </w:rPr>
              <w:t>*</w:t>
            </w:r>
          </w:p>
        </w:tc>
        <w:tc>
          <w:tcPr>
            <w:tcW w:w="708" w:type="dxa"/>
            <w:shd w:val="clear" w:color="auto" w:fill="4A3E97"/>
            <w:vAlign w:val="center"/>
          </w:tcPr>
          <w:p w14:paraId="3DFFECF8" w14:textId="77777777" w:rsidR="00500193" w:rsidRPr="00902A70" w:rsidRDefault="00500193" w:rsidP="008B2BEF">
            <w:pPr>
              <w:rPr>
                <w:rFonts w:cs="Calibri"/>
                <w:b/>
                <w:noProof/>
                <w:color w:val="FFFFFF" w:themeColor="background1"/>
                <w:sz w:val="24"/>
              </w:rPr>
            </w:pPr>
            <w:r w:rsidRPr="00902A70">
              <w:rPr>
                <w:rFonts w:cs="Calibri"/>
                <w:b/>
                <w:noProof/>
                <w:color w:val="FFFFFF" w:themeColor="background1"/>
                <w:sz w:val="24"/>
              </w:rPr>
              <w:sym w:font="Wingdings" w:char="F0FC"/>
            </w:r>
          </w:p>
        </w:tc>
      </w:tr>
      <w:tr w:rsidR="00D84E54" w:rsidRPr="00D84E54" w14:paraId="32AECBDA" w14:textId="77777777" w:rsidTr="008B2BEF">
        <w:trPr>
          <w:trHeight w:hRule="exact" w:val="425"/>
        </w:trPr>
        <w:tc>
          <w:tcPr>
            <w:tcW w:w="7479" w:type="dxa"/>
          </w:tcPr>
          <w:p w14:paraId="1A845650" w14:textId="5B980E98" w:rsidR="00500193" w:rsidRPr="00D84E54" w:rsidRDefault="00D45F3B" w:rsidP="008B2BEF">
            <w:pPr>
              <w:ind w:right="-108"/>
              <w:rPr>
                <w:rFonts w:cs="Calibri"/>
                <w:noProof/>
                <w:color w:val="4A3E97"/>
                <w:sz w:val="21"/>
                <w:szCs w:val="21"/>
              </w:rPr>
            </w:pPr>
            <w:r w:rsidRPr="00D45F3B">
              <w:rPr>
                <w:rFonts w:cs="Calibri"/>
                <w:color w:val="4A3E97"/>
                <w:sz w:val="21"/>
                <w:szCs w:val="21"/>
                <w:lang w:val="en-US"/>
              </w:rPr>
              <w:t>Platinum sponsor</w:t>
            </w:r>
            <w:r w:rsidRPr="00D45F3B">
              <w:rPr>
                <w:rFonts w:cs="Calibri"/>
                <w:color w:val="4A3E97"/>
                <w:sz w:val="21"/>
                <w:szCs w:val="21"/>
              </w:rPr>
              <w:t xml:space="preserve"> </w:t>
            </w:r>
            <w:r w:rsidR="00500193" w:rsidRPr="00D84E54">
              <w:rPr>
                <w:rFonts w:cs="Calibri"/>
                <w:color w:val="4A3E97"/>
                <w:sz w:val="21"/>
                <w:szCs w:val="21"/>
              </w:rPr>
              <w:t xml:space="preserve"> </w:t>
            </w:r>
          </w:p>
        </w:tc>
        <w:tc>
          <w:tcPr>
            <w:tcW w:w="1560" w:type="dxa"/>
          </w:tcPr>
          <w:p w14:paraId="61EFECBD" w14:textId="4A80C1FB" w:rsidR="00500193" w:rsidRPr="00D84E54" w:rsidRDefault="00965A07" w:rsidP="008B2BEF">
            <w:pPr>
              <w:jc w:val="both"/>
              <w:rPr>
                <w:rFonts w:cs="Calibri"/>
                <w:strike/>
                <w:noProof/>
                <w:color w:val="4A3E97"/>
                <w:sz w:val="21"/>
                <w:szCs w:val="21"/>
              </w:rPr>
            </w:pPr>
            <w:r w:rsidRPr="00D84E54">
              <w:rPr>
                <w:rFonts w:cs="Calibri"/>
                <w:color w:val="4A3E97"/>
                <w:sz w:val="21"/>
                <w:szCs w:val="21"/>
              </w:rPr>
              <w:t>£</w:t>
            </w:r>
            <w:r w:rsidR="00D84E54">
              <w:rPr>
                <w:rFonts w:cs="Calibri"/>
                <w:color w:val="4A3E97"/>
                <w:sz w:val="21"/>
                <w:szCs w:val="21"/>
              </w:rPr>
              <w:t>6</w:t>
            </w:r>
            <w:r w:rsidR="003A19FA" w:rsidRPr="00D84E54">
              <w:rPr>
                <w:rFonts w:cs="Calibri"/>
                <w:color w:val="4A3E97"/>
                <w:sz w:val="21"/>
                <w:szCs w:val="21"/>
              </w:rPr>
              <w:t>,</w:t>
            </w:r>
            <w:r w:rsidR="00F44587">
              <w:rPr>
                <w:rFonts w:cs="Calibri"/>
                <w:color w:val="4A3E97"/>
                <w:sz w:val="21"/>
                <w:szCs w:val="21"/>
              </w:rPr>
              <w:t>0</w:t>
            </w:r>
            <w:r w:rsidRPr="00D84E54">
              <w:rPr>
                <w:rFonts w:cs="Calibri"/>
                <w:color w:val="4A3E97"/>
                <w:sz w:val="21"/>
                <w:szCs w:val="21"/>
              </w:rPr>
              <w:t>0</w:t>
            </w:r>
            <w:r w:rsidR="003A19FA" w:rsidRPr="00D84E54">
              <w:rPr>
                <w:rFonts w:cs="Calibri"/>
                <w:color w:val="4A3E97"/>
                <w:sz w:val="21"/>
                <w:szCs w:val="21"/>
              </w:rPr>
              <w:t>0</w:t>
            </w:r>
          </w:p>
        </w:tc>
        <w:tc>
          <w:tcPr>
            <w:tcW w:w="708" w:type="dxa"/>
          </w:tcPr>
          <w:p w14:paraId="4C59F8E8" w14:textId="77777777" w:rsidR="00500193" w:rsidRPr="00D84E54" w:rsidRDefault="00500193" w:rsidP="008B2BEF">
            <w:pPr>
              <w:jc w:val="both"/>
              <w:rPr>
                <w:rFonts w:cs="Calibri"/>
                <w:b/>
                <w:noProof/>
                <w:color w:val="4A3E97"/>
                <w:sz w:val="21"/>
                <w:szCs w:val="21"/>
              </w:rPr>
            </w:pPr>
          </w:p>
        </w:tc>
      </w:tr>
      <w:tr w:rsidR="00D84E54" w:rsidRPr="00D84E54" w14:paraId="31098877" w14:textId="77777777" w:rsidTr="008B2BEF">
        <w:trPr>
          <w:trHeight w:hRule="exact" w:val="425"/>
        </w:trPr>
        <w:tc>
          <w:tcPr>
            <w:tcW w:w="7479" w:type="dxa"/>
          </w:tcPr>
          <w:p w14:paraId="055B6283" w14:textId="46906D0E" w:rsidR="00500193" w:rsidRPr="00D84E54" w:rsidRDefault="00C13079" w:rsidP="00C13079">
            <w:pPr>
              <w:jc w:val="both"/>
              <w:rPr>
                <w:rFonts w:cs="Calibri"/>
                <w:noProof/>
                <w:color w:val="4A3E97"/>
                <w:sz w:val="21"/>
                <w:szCs w:val="21"/>
              </w:rPr>
            </w:pPr>
            <w:r w:rsidRPr="00C13079">
              <w:rPr>
                <w:rFonts w:cs="Calibri"/>
                <w:color w:val="4A3E97"/>
                <w:sz w:val="21"/>
                <w:szCs w:val="21"/>
              </w:rPr>
              <w:t xml:space="preserve">Gold sponsor </w:t>
            </w:r>
          </w:p>
        </w:tc>
        <w:tc>
          <w:tcPr>
            <w:tcW w:w="1560" w:type="dxa"/>
          </w:tcPr>
          <w:p w14:paraId="1DDEDD16" w14:textId="1CC55B37" w:rsidR="00500193" w:rsidRPr="00D84E54" w:rsidRDefault="00500193" w:rsidP="008B2BEF">
            <w:pPr>
              <w:jc w:val="both"/>
              <w:rPr>
                <w:rFonts w:cs="Calibri"/>
                <w:noProof/>
                <w:color w:val="4A3E97"/>
                <w:sz w:val="21"/>
                <w:szCs w:val="21"/>
              </w:rPr>
            </w:pPr>
            <w:r w:rsidRPr="00D84E54">
              <w:rPr>
                <w:rFonts w:cs="Calibri"/>
                <w:color w:val="4A3E97"/>
                <w:sz w:val="21"/>
                <w:szCs w:val="21"/>
              </w:rPr>
              <w:t>£</w:t>
            </w:r>
            <w:r w:rsidR="0088525A">
              <w:rPr>
                <w:rFonts w:cs="Calibri"/>
                <w:color w:val="4A3E97"/>
                <w:sz w:val="21"/>
                <w:szCs w:val="21"/>
              </w:rPr>
              <w:t>2,</w:t>
            </w:r>
            <w:r w:rsidR="00AC010F" w:rsidRPr="00D84E54">
              <w:rPr>
                <w:rFonts w:cs="Calibri"/>
                <w:color w:val="4A3E97"/>
                <w:sz w:val="21"/>
                <w:szCs w:val="21"/>
              </w:rPr>
              <w:t>5</w:t>
            </w:r>
            <w:r w:rsidR="0088525A">
              <w:rPr>
                <w:rFonts w:cs="Calibri"/>
                <w:color w:val="4A3E97"/>
                <w:sz w:val="21"/>
                <w:szCs w:val="21"/>
              </w:rPr>
              <w:t>0</w:t>
            </w:r>
            <w:r w:rsidR="003A19FA" w:rsidRPr="00D84E54">
              <w:rPr>
                <w:rFonts w:cs="Calibri"/>
                <w:color w:val="4A3E97"/>
                <w:sz w:val="21"/>
                <w:szCs w:val="21"/>
              </w:rPr>
              <w:t>0</w:t>
            </w:r>
          </w:p>
        </w:tc>
        <w:tc>
          <w:tcPr>
            <w:tcW w:w="708" w:type="dxa"/>
          </w:tcPr>
          <w:p w14:paraId="09D44FE4" w14:textId="77777777" w:rsidR="00500193" w:rsidRPr="00D84E54" w:rsidRDefault="00500193" w:rsidP="008B2BEF">
            <w:pPr>
              <w:jc w:val="both"/>
              <w:rPr>
                <w:rFonts w:cs="Calibri"/>
                <w:b/>
                <w:noProof/>
                <w:color w:val="4A3E97"/>
                <w:sz w:val="21"/>
                <w:szCs w:val="21"/>
              </w:rPr>
            </w:pPr>
          </w:p>
        </w:tc>
      </w:tr>
      <w:tr w:rsidR="00D84E54" w:rsidRPr="00D84E54" w14:paraId="7BCDF6C1" w14:textId="77777777" w:rsidTr="008B2BEF">
        <w:trPr>
          <w:trHeight w:hRule="exact" w:val="425"/>
        </w:trPr>
        <w:tc>
          <w:tcPr>
            <w:tcW w:w="7479" w:type="dxa"/>
          </w:tcPr>
          <w:p w14:paraId="015B6A06" w14:textId="68702C09" w:rsidR="00500193" w:rsidRPr="00D84E54" w:rsidRDefault="00C13079" w:rsidP="00C13079">
            <w:pPr>
              <w:jc w:val="both"/>
              <w:rPr>
                <w:rFonts w:cs="Calibri"/>
                <w:noProof/>
                <w:color w:val="4A3E97"/>
                <w:sz w:val="21"/>
                <w:szCs w:val="21"/>
              </w:rPr>
            </w:pPr>
            <w:r w:rsidRPr="00C13079">
              <w:rPr>
                <w:rFonts w:cs="Calibri"/>
                <w:color w:val="4A3E97"/>
                <w:sz w:val="21"/>
                <w:szCs w:val="21"/>
              </w:rPr>
              <w:t xml:space="preserve">Silver sponsor </w:t>
            </w:r>
          </w:p>
        </w:tc>
        <w:tc>
          <w:tcPr>
            <w:tcW w:w="1560" w:type="dxa"/>
          </w:tcPr>
          <w:p w14:paraId="2AFF0A33" w14:textId="1AED5E6A" w:rsidR="00500193" w:rsidRPr="00D84E54" w:rsidRDefault="00500193" w:rsidP="008B2BEF">
            <w:pPr>
              <w:jc w:val="both"/>
              <w:rPr>
                <w:rFonts w:cs="Calibri"/>
                <w:noProof/>
                <w:color w:val="4A3E97"/>
                <w:sz w:val="21"/>
                <w:szCs w:val="21"/>
              </w:rPr>
            </w:pPr>
            <w:r w:rsidRPr="00D84E54">
              <w:rPr>
                <w:rFonts w:cs="Calibri"/>
                <w:color w:val="4A3E97"/>
                <w:sz w:val="21"/>
                <w:szCs w:val="21"/>
              </w:rPr>
              <w:t>£</w:t>
            </w:r>
            <w:r w:rsidR="0088525A">
              <w:rPr>
                <w:rFonts w:cs="Calibri"/>
                <w:color w:val="4A3E97"/>
                <w:sz w:val="21"/>
                <w:szCs w:val="21"/>
              </w:rPr>
              <w:t>1,850</w:t>
            </w:r>
          </w:p>
        </w:tc>
        <w:tc>
          <w:tcPr>
            <w:tcW w:w="708" w:type="dxa"/>
          </w:tcPr>
          <w:p w14:paraId="15370BD7" w14:textId="77777777" w:rsidR="00500193" w:rsidRPr="00D84E54" w:rsidRDefault="00500193" w:rsidP="008B2BEF">
            <w:pPr>
              <w:jc w:val="both"/>
              <w:rPr>
                <w:rFonts w:cs="Calibri"/>
                <w:b/>
                <w:noProof/>
                <w:color w:val="4A3E97"/>
                <w:sz w:val="21"/>
                <w:szCs w:val="21"/>
              </w:rPr>
            </w:pPr>
          </w:p>
        </w:tc>
      </w:tr>
      <w:tr w:rsidR="00D84E54" w:rsidRPr="00D84E54" w14:paraId="659BDC17" w14:textId="77777777" w:rsidTr="008B2BEF">
        <w:trPr>
          <w:trHeight w:hRule="exact" w:val="425"/>
        </w:trPr>
        <w:tc>
          <w:tcPr>
            <w:tcW w:w="7479" w:type="dxa"/>
          </w:tcPr>
          <w:p w14:paraId="084BEC43" w14:textId="01650E81" w:rsidR="00BD338C" w:rsidRPr="00D84E54" w:rsidRDefault="00BD338C" w:rsidP="008B2BEF">
            <w:pPr>
              <w:ind w:right="-108"/>
              <w:rPr>
                <w:rFonts w:cs="Calibri"/>
                <w:color w:val="4A3E97"/>
                <w:sz w:val="21"/>
                <w:szCs w:val="21"/>
              </w:rPr>
            </w:pPr>
            <w:r w:rsidRPr="00D84E54">
              <w:rPr>
                <w:rFonts w:cs="Calibri"/>
                <w:color w:val="4A3E97"/>
                <w:sz w:val="21"/>
                <w:szCs w:val="21"/>
              </w:rPr>
              <w:t>Drinks Reception sponsor</w:t>
            </w:r>
          </w:p>
        </w:tc>
        <w:tc>
          <w:tcPr>
            <w:tcW w:w="1560" w:type="dxa"/>
          </w:tcPr>
          <w:p w14:paraId="63B370D3" w14:textId="402FDCA6" w:rsidR="00BD338C" w:rsidRPr="00D84E54" w:rsidRDefault="00BD338C" w:rsidP="008B2BEF">
            <w:pPr>
              <w:jc w:val="both"/>
              <w:rPr>
                <w:rFonts w:cs="Calibri"/>
                <w:color w:val="4A3E97"/>
                <w:sz w:val="21"/>
                <w:szCs w:val="21"/>
              </w:rPr>
            </w:pPr>
            <w:r w:rsidRPr="00D84E54">
              <w:rPr>
                <w:rFonts w:cs="Calibri"/>
                <w:color w:val="4A3E97"/>
                <w:sz w:val="21"/>
                <w:szCs w:val="21"/>
              </w:rPr>
              <w:t>£</w:t>
            </w:r>
            <w:r w:rsidR="00416C53">
              <w:rPr>
                <w:rFonts w:cs="Calibri"/>
                <w:color w:val="4A3E97"/>
                <w:sz w:val="21"/>
                <w:szCs w:val="21"/>
              </w:rPr>
              <w:t>2,200</w:t>
            </w:r>
          </w:p>
        </w:tc>
        <w:tc>
          <w:tcPr>
            <w:tcW w:w="708" w:type="dxa"/>
          </w:tcPr>
          <w:p w14:paraId="75FC281D" w14:textId="77777777" w:rsidR="00BD338C" w:rsidRPr="00D84E54" w:rsidRDefault="00BD338C" w:rsidP="008B2BEF">
            <w:pPr>
              <w:jc w:val="both"/>
              <w:rPr>
                <w:rFonts w:cs="Calibri"/>
                <w:b/>
                <w:noProof/>
                <w:color w:val="4A3E97"/>
                <w:sz w:val="21"/>
                <w:szCs w:val="21"/>
              </w:rPr>
            </w:pPr>
          </w:p>
        </w:tc>
      </w:tr>
      <w:tr w:rsidR="00DC03EF" w:rsidRPr="00D84E54" w14:paraId="6E40DC54" w14:textId="77777777" w:rsidTr="008B2BEF">
        <w:trPr>
          <w:trHeight w:hRule="exact" w:val="425"/>
        </w:trPr>
        <w:tc>
          <w:tcPr>
            <w:tcW w:w="7479" w:type="dxa"/>
          </w:tcPr>
          <w:p w14:paraId="28886A44" w14:textId="0EA35E02" w:rsidR="00DC03EF" w:rsidRPr="00D84E54" w:rsidRDefault="00577F37" w:rsidP="008B2BEF">
            <w:pPr>
              <w:ind w:right="-108"/>
              <w:rPr>
                <w:rFonts w:cs="Calibri"/>
                <w:color w:val="4A3E97"/>
                <w:sz w:val="21"/>
                <w:szCs w:val="21"/>
              </w:rPr>
            </w:pPr>
            <w:r w:rsidRPr="00577F37">
              <w:rPr>
                <w:rFonts w:cs="Calibri"/>
                <w:color w:val="4A3E97"/>
                <w:sz w:val="21"/>
                <w:szCs w:val="21"/>
              </w:rPr>
              <w:t>‘Train over plane’ green travel grant supporter</w:t>
            </w:r>
          </w:p>
        </w:tc>
        <w:tc>
          <w:tcPr>
            <w:tcW w:w="1560" w:type="dxa"/>
          </w:tcPr>
          <w:p w14:paraId="14617DEF" w14:textId="509ADEAC" w:rsidR="00DC03EF" w:rsidRPr="00D84E54" w:rsidRDefault="00577F37" w:rsidP="008B2BEF">
            <w:pPr>
              <w:jc w:val="both"/>
              <w:rPr>
                <w:rFonts w:cs="Calibri"/>
                <w:color w:val="4A3E97"/>
                <w:sz w:val="21"/>
                <w:szCs w:val="21"/>
              </w:rPr>
            </w:pPr>
            <w:r>
              <w:rPr>
                <w:rFonts w:cs="Calibri"/>
                <w:color w:val="4A3E97"/>
                <w:sz w:val="21"/>
                <w:szCs w:val="21"/>
              </w:rPr>
              <w:t>£500</w:t>
            </w:r>
          </w:p>
        </w:tc>
        <w:tc>
          <w:tcPr>
            <w:tcW w:w="708" w:type="dxa"/>
          </w:tcPr>
          <w:p w14:paraId="7B28FB62" w14:textId="77777777" w:rsidR="00DC03EF" w:rsidRPr="00D84E54" w:rsidRDefault="00DC03EF" w:rsidP="008B2BEF">
            <w:pPr>
              <w:jc w:val="both"/>
              <w:rPr>
                <w:rFonts w:cs="Calibri"/>
                <w:b/>
                <w:noProof/>
                <w:color w:val="4A3E97"/>
                <w:sz w:val="21"/>
                <w:szCs w:val="21"/>
              </w:rPr>
            </w:pPr>
          </w:p>
        </w:tc>
      </w:tr>
      <w:tr w:rsidR="00D84E54" w:rsidRPr="00D84E54" w14:paraId="3C6F4AE6" w14:textId="77777777" w:rsidTr="008B2BEF">
        <w:trPr>
          <w:trHeight w:hRule="exact" w:val="425"/>
        </w:trPr>
        <w:tc>
          <w:tcPr>
            <w:tcW w:w="7479" w:type="dxa"/>
          </w:tcPr>
          <w:p w14:paraId="00D27079" w14:textId="77777777" w:rsidR="00500193" w:rsidRPr="00D84E54" w:rsidRDefault="00500193" w:rsidP="008B2BEF">
            <w:pPr>
              <w:ind w:right="-108"/>
              <w:rPr>
                <w:rFonts w:cs="Calibri"/>
                <w:color w:val="4A3E97"/>
                <w:sz w:val="21"/>
                <w:szCs w:val="21"/>
              </w:rPr>
            </w:pPr>
            <w:r w:rsidRPr="00D84E54">
              <w:rPr>
                <w:rFonts w:cs="Calibri"/>
                <w:color w:val="4A3E97"/>
                <w:sz w:val="21"/>
                <w:szCs w:val="21"/>
              </w:rPr>
              <w:t xml:space="preserve">A4 advert in programme: outside back cover </w:t>
            </w:r>
          </w:p>
        </w:tc>
        <w:tc>
          <w:tcPr>
            <w:tcW w:w="1560" w:type="dxa"/>
          </w:tcPr>
          <w:p w14:paraId="24317DA4" w14:textId="65D5E682" w:rsidR="00500193" w:rsidRPr="00D84E54" w:rsidRDefault="00500193" w:rsidP="008B2BEF">
            <w:pPr>
              <w:jc w:val="both"/>
              <w:rPr>
                <w:rFonts w:cs="Calibri"/>
                <w:color w:val="4A3E97"/>
                <w:sz w:val="21"/>
                <w:szCs w:val="21"/>
              </w:rPr>
            </w:pPr>
            <w:r w:rsidRPr="00D84E54">
              <w:rPr>
                <w:rFonts w:cs="Calibri"/>
                <w:color w:val="4A3E97"/>
                <w:sz w:val="21"/>
                <w:szCs w:val="21"/>
              </w:rPr>
              <w:t>£</w:t>
            </w:r>
            <w:r w:rsidR="00823F10" w:rsidRPr="00D84E54">
              <w:rPr>
                <w:rFonts w:cs="Calibri"/>
                <w:color w:val="4A3E97"/>
                <w:sz w:val="21"/>
                <w:szCs w:val="21"/>
              </w:rPr>
              <w:t>5</w:t>
            </w:r>
            <w:r w:rsidR="00416C53">
              <w:rPr>
                <w:rFonts w:cs="Calibri"/>
                <w:color w:val="4A3E97"/>
                <w:sz w:val="21"/>
                <w:szCs w:val="21"/>
              </w:rPr>
              <w:t>75</w:t>
            </w:r>
          </w:p>
        </w:tc>
        <w:tc>
          <w:tcPr>
            <w:tcW w:w="708" w:type="dxa"/>
          </w:tcPr>
          <w:p w14:paraId="19ADD273" w14:textId="77777777" w:rsidR="00500193" w:rsidRPr="00D84E54" w:rsidRDefault="00500193" w:rsidP="008B2BEF">
            <w:pPr>
              <w:jc w:val="both"/>
              <w:rPr>
                <w:rFonts w:cs="Calibri"/>
                <w:b/>
                <w:noProof/>
                <w:color w:val="4A3E97"/>
                <w:sz w:val="21"/>
                <w:szCs w:val="21"/>
              </w:rPr>
            </w:pPr>
          </w:p>
        </w:tc>
      </w:tr>
      <w:tr w:rsidR="00D84E54" w:rsidRPr="00D84E54" w14:paraId="799E1E37" w14:textId="77777777" w:rsidTr="008B2BEF">
        <w:trPr>
          <w:trHeight w:hRule="exact" w:val="425"/>
        </w:trPr>
        <w:tc>
          <w:tcPr>
            <w:tcW w:w="7479" w:type="dxa"/>
          </w:tcPr>
          <w:p w14:paraId="149935D5" w14:textId="77777777" w:rsidR="00500193" w:rsidRPr="00D84E54" w:rsidRDefault="00500193" w:rsidP="008B2BEF">
            <w:pPr>
              <w:ind w:right="-108"/>
              <w:rPr>
                <w:rFonts w:cs="Calibri"/>
                <w:color w:val="4A3E97"/>
                <w:sz w:val="21"/>
                <w:szCs w:val="21"/>
              </w:rPr>
            </w:pPr>
            <w:r w:rsidRPr="00D84E54">
              <w:rPr>
                <w:rFonts w:cs="Calibri"/>
                <w:color w:val="4A3E97"/>
                <w:sz w:val="21"/>
                <w:szCs w:val="21"/>
              </w:rPr>
              <w:t>A4 advert in programme: inside front cover</w:t>
            </w:r>
          </w:p>
        </w:tc>
        <w:tc>
          <w:tcPr>
            <w:tcW w:w="1560" w:type="dxa"/>
          </w:tcPr>
          <w:p w14:paraId="54B2E71F" w14:textId="425DCD01" w:rsidR="00500193" w:rsidRPr="00D84E54" w:rsidRDefault="00500193" w:rsidP="008B2BEF">
            <w:pPr>
              <w:jc w:val="both"/>
              <w:rPr>
                <w:rFonts w:cs="Calibri"/>
                <w:color w:val="4A3E97"/>
                <w:sz w:val="21"/>
                <w:szCs w:val="21"/>
              </w:rPr>
            </w:pPr>
            <w:r w:rsidRPr="00D84E54">
              <w:rPr>
                <w:rFonts w:cs="Calibri"/>
                <w:color w:val="4A3E97"/>
                <w:sz w:val="21"/>
                <w:szCs w:val="21"/>
              </w:rPr>
              <w:t>£</w:t>
            </w:r>
            <w:r w:rsidR="00416C53">
              <w:rPr>
                <w:rFonts w:cs="Calibri"/>
                <w:color w:val="4A3E97"/>
                <w:sz w:val="21"/>
                <w:szCs w:val="21"/>
              </w:rPr>
              <w:t>525</w:t>
            </w:r>
          </w:p>
        </w:tc>
        <w:tc>
          <w:tcPr>
            <w:tcW w:w="708" w:type="dxa"/>
          </w:tcPr>
          <w:p w14:paraId="6E5979AF" w14:textId="77777777" w:rsidR="00500193" w:rsidRPr="00D84E54" w:rsidRDefault="00500193" w:rsidP="008B2BEF">
            <w:pPr>
              <w:jc w:val="both"/>
              <w:rPr>
                <w:rFonts w:cs="Calibri"/>
                <w:b/>
                <w:noProof/>
                <w:color w:val="4A3E97"/>
                <w:sz w:val="21"/>
                <w:szCs w:val="21"/>
              </w:rPr>
            </w:pPr>
          </w:p>
        </w:tc>
      </w:tr>
      <w:tr w:rsidR="00D84E54" w:rsidRPr="00D84E54" w14:paraId="2FAFADEA" w14:textId="77777777" w:rsidTr="008B2BEF">
        <w:trPr>
          <w:trHeight w:hRule="exact" w:val="425"/>
        </w:trPr>
        <w:tc>
          <w:tcPr>
            <w:tcW w:w="7479" w:type="dxa"/>
          </w:tcPr>
          <w:p w14:paraId="41FA16B2" w14:textId="77777777" w:rsidR="00500193" w:rsidRPr="00D84E54" w:rsidRDefault="00500193" w:rsidP="008B2BEF">
            <w:pPr>
              <w:ind w:right="-108"/>
              <w:rPr>
                <w:rFonts w:cs="Calibri"/>
                <w:color w:val="4A3E97"/>
                <w:sz w:val="21"/>
                <w:szCs w:val="21"/>
              </w:rPr>
            </w:pPr>
            <w:r w:rsidRPr="00D84E54">
              <w:rPr>
                <w:rFonts w:cs="Calibri"/>
                <w:color w:val="4A3E97"/>
                <w:sz w:val="21"/>
                <w:szCs w:val="21"/>
              </w:rPr>
              <w:t>A4 advert in programme: inside back cover</w:t>
            </w:r>
          </w:p>
        </w:tc>
        <w:tc>
          <w:tcPr>
            <w:tcW w:w="1560" w:type="dxa"/>
          </w:tcPr>
          <w:p w14:paraId="3245881A" w14:textId="0CEC83E6" w:rsidR="00500193" w:rsidRPr="00D84E54" w:rsidRDefault="00500193" w:rsidP="008B2BEF">
            <w:pPr>
              <w:jc w:val="both"/>
              <w:rPr>
                <w:rFonts w:cs="Calibri"/>
                <w:color w:val="4A3E97"/>
                <w:sz w:val="21"/>
                <w:szCs w:val="21"/>
              </w:rPr>
            </w:pPr>
            <w:r w:rsidRPr="00D84E54">
              <w:rPr>
                <w:rFonts w:cs="Calibri"/>
                <w:color w:val="4A3E97"/>
                <w:sz w:val="21"/>
                <w:szCs w:val="21"/>
              </w:rPr>
              <w:t>£</w:t>
            </w:r>
            <w:r w:rsidR="00416C53">
              <w:rPr>
                <w:rFonts w:cs="Calibri"/>
                <w:color w:val="4A3E97"/>
                <w:sz w:val="21"/>
                <w:szCs w:val="21"/>
              </w:rPr>
              <w:t>475</w:t>
            </w:r>
          </w:p>
        </w:tc>
        <w:tc>
          <w:tcPr>
            <w:tcW w:w="708" w:type="dxa"/>
          </w:tcPr>
          <w:p w14:paraId="30831454" w14:textId="77777777" w:rsidR="00500193" w:rsidRPr="00D84E54" w:rsidRDefault="00500193" w:rsidP="008B2BEF">
            <w:pPr>
              <w:jc w:val="both"/>
              <w:rPr>
                <w:rFonts w:cs="Calibri"/>
                <w:b/>
                <w:noProof/>
                <w:color w:val="4A3E97"/>
                <w:sz w:val="21"/>
                <w:szCs w:val="21"/>
              </w:rPr>
            </w:pPr>
          </w:p>
        </w:tc>
      </w:tr>
      <w:tr w:rsidR="00D84E54" w:rsidRPr="00D84E54" w14:paraId="472EE743" w14:textId="77777777" w:rsidTr="008B2BEF">
        <w:trPr>
          <w:trHeight w:hRule="exact" w:val="425"/>
        </w:trPr>
        <w:tc>
          <w:tcPr>
            <w:tcW w:w="7479" w:type="dxa"/>
          </w:tcPr>
          <w:p w14:paraId="01AFA3DB" w14:textId="7479AB05" w:rsidR="00500193" w:rsidRPr="00D84E54" w:rsidRDefault="00500193" w:rsidP="008B2BEF">
            <w:pPr>
              <w:ind w:right="-108"/>
              <w:rPr>
                <w:rFonts w:cs="Calibri"/>
                <w:color w:val="4A3E97"/>
                <w:sz w:val="21"/>
                <w:szCs w:val="21"/>
              </w:rPr>
            </w:pPr>
            <w:r w:rsidRPr="00D84E54">
              <w:rPr>
                <w:rFonts w:cs="Calibri"/>
                <w:color w:val="4A3E97"/>
                <w:sz w:val="21"/>
                <w:szCs w:val="21"/>
              </w:rPr>
              <w:t xml:space="preserve">A4 advert in programme: internal </w:t>
            </w:r>
            <w:r w:rsidR="00C93290" w:rsidRPr="00D84E54">
              <w:rPr>
                <w:rFonts w:cs="Calibri"/>
                <w:color w:val="4A3E97"/>
                <w:sz w:val="21"/>
                <w:szCs w:val="21"/>
              </w:rPr>
              <w:t>full page</w:t>
            </w:r>
          </w:p>
        </w:tc>
        <w:tc>
          <w:tcPr>
            <w:tcW w:w="1560" w:type="dxa"/>
          </w:tcPr>
          <w:p w14:paraId="4A2DC4BA" w14:textId="01C58BAC" w:rsidR="00500193" w:rsidRPr="00D84E54" w:rsidRDefault="00500193" w:rsidP="008B2BEF">
            <w:pPr>
              <w:jc w:val="both"/>
              <w:rPr>
                <w:rFonts w:cs="Calibri"/>
                <w:color w:val="4A3E97"/>
                <w:sz w:val="21"/>
                <w:szCs w:val="21"/>
              </w:rPr>
            </w:pPr>
            <w:r w:rsidRPr="00D84E54">
              <w:rPr>
                <w:rFonts w:cs="Calibri"/>
                <w:color w:val="4A3E97"/>
                <w:sz w:val="21"/>
                <w:szCs w:val="21"/>
              </w:rPr>
              <w:t>£</w:t>
            </w:r>
            <w:r w:rsidR="002407C9">
              <w:rPr>
                <w:rFonts w:cs="Calibri"/>
                <w:color w:val="4A3E97"/>
                <w:sz w:val="21"/>
                <w:szCs w:val="21"/>
              </w:rPr>
              <w:t>425</w:t>
            </w:r>
          </w:p>
        </w:tc>
        <w:tc>
          <w:tcPr>
            <w:tcW w:w="708" w:type="dxa"/>
          </w:tcPr>
          <w:p w14:paraId="58E0E7F1" w14:textId="77777777" w:rsidR="00500193" w:rsidRPr="00D84E54" w:rsidRDefault="00500193" w:rsidP="008B2BEF">
            <w:pPr>
              <w:jc w:val="both"/>
              <w:rPr>
                <w:rFonts w:cs="Calibri"/>
                <w:b/>
                <w:noProof/>
                <w:color w:val="4A3E97"/>
                <w:sz w:val="21"/>
                <w:szCs w:val="21"/>
              </w:rPr>
            </w:pPr>
          </w:p>
        </w:tc>
      </w:tr>
      <w:tr w:rsidR="00D84E54" w:rsidRPr="00D84E54" w14:paraId="280DCD11" w14:textId="77777777" w:rsidTr="008B2BEF">
        <w:trPr>
          <w:trHeight w:hRule="exact" w:val="425"/>
        </w:trPr>
        <w:tc>
          <w:tcPr>
            <w:tcW w:w="7479" w:type="dxa"/>
          </w:tcPr>
          <w:p w14:paraId="6D6ABF97" w14:textId="77777777" w:rsidR="00500193" w:rsidRPr="00D84E54" w:rsidRDefault="00500193" w:rsidP="008B2BEF">
            <w:pPr>
              <w:ind w:right="-108"/>
              <w:rPr>
                <w:rFonts w:cs="Calibri"/>
                <w:color w:val="4A3E97"/>
                <w:sz w:val="21"/>
                <w:szCs w:val="21"/>
              </w:rPr>
            </w:pPr>
            <w:r w:rsidRPr="00D84E54">
              <w:rPr>
                <w:rFonts w:cs="Calibri"/>
                <w:color w:val="4A3E97"/>
                <w:sz w:val="21"/>
                <w:szCs w:val="21"/>
              </w:rPr>
              <w:t xml:space="preserve">A4 flyers inserted in programme </w:t>
            </w:r>
          </w:p>
        </w:tc>
        <w:tc>
          <w:tcPr>
            <w:tcW w:w="1560" w:type="dxa"/>
          </w:tcPr>
          <w:p w14:paraId="33450449" w14:textId="23DEC59B" w:rsidR="00500193" w:rsidRPr="00D84E54" w:rsidRDefault="00500193" w:rsidP="008B2BEF">
            <w:pPr>
              <w:jc w:val="both"/>
              <w:rPr>
                <w:rFonts w:cs="Calibri"/>
                <w:color w:val="4A3E97"/>
                <w:sz w:val="21"/>
                <w:szCs w:val="21"/>
              </w:rPr>
            </w:pPr>
            <w:r w:rsidRPr="00D84E54">
              <w:rPr>
                <w:rFonts w:cs="Calibri"/>
                <w:color w:val="4A3E97"/>
                <w:sz w:val="21"/>
                <w:szCs w:val="21"/>
              </w:rPr>
              <w:t>£</w:t>
            </w:r>
            <w:r w:rsidR="003A19FA" w:rsidRPr="00D84E54">
              <w:rPr>
                <w:rFonts w:cs="Calibri"/>
                <w:color w:val="4A3E97"/>
                <w:sz w:val="21"/>
                <w:szCs w:val="21"/>
              </w:rPr>
              <w:t>4</w:t>
            </w:r>
            <w:r w:rsidR="002407C9">
              <w:rPr>
                <w:rFonts w:cs="Calibri"/>
                <w:color w:val="4A3E97"/>
                <w:sz w:val="21"/>
                <w:szCs w:val="21"/>
              </w:rPr>
              <w:t>50</w:t>
            </w:r>
          </w:p>
        </w:tc>
        <w:tc>
          <w:tcPr>
            <w:tcW w:w="708" w:type="dxa"/>
          </w:tcPr>
          <w:p w14:paraId="79C224E1" w14:textId="77777777" w:rsidR="00500193" w:rsidRPr="00D84E54" w:rsidRDefault="00500193" w:rsidP="008B2BEF">
            <w:pPr>
              <w:jc w:val="both"/>
              <w:rPr>
                <w:rFonts w:cs="Calibri"/>
                <w:b/>
                <w:noProof/>
                <w:color w:val="4A3E97"/>
                <w:sz w:val="21"/>
                <w:szCs w:val="21"/>
              </w:rPr>
            </w:pPr>
          </w:p>
        </w:tc>
      </w:tr>
      <w:tr w:rsidR="00D84E54" w:rsidRPr="00D84E54" w14:paraId="6B0C572A" w14:textId="77777777" w:rsidTr="008B2BEF">
        <w:trPr>
          <w:trHeight w:hRule="exact" w:val="425"/>
        </w:trPr>
        <w:tc>
          <w:tcPr>
            <w:tcW w:w="7479" w:type="dxa"/>
          </w:tcPr>
          <w:p w14:paraId="7B9F559B" w14:textId="6FACED3D" w:rsidR="00FB4C3C" w:rsidRPr="00D84E54" w:rsidRDefault="0027388A" w:rsidP="008B2BEF">
            <w:pPr>
              <w:ind w:right="-108"/>
              <w:rPr>
                <w:rFonts w:cs="Calibri"/>
                <w:color w:val="4A3E97"/>
                <w:sz w:val="21"/>
                <w:szCs w:val="21"/>
              </w:rPr>
            </w:pPr>
            <w:r w:rsidRPr="00D84E54">
              <w:rPr>
                <w:rFonts w:cs="Calibri"/>
                <w:color w:val="4A3E97"/>
                <w:sz w:val="21"/>
                <w:szCs w:val="21"/>
              </w:rPr>
              <w:t xml:space="preserve">A5 landscape internal half page advert </w:t>
            </w:r>
          </w:p>
        </w:tc>
        <w:tc>
          <w:tcPr>
            <w:tcW w:w="1560" w:type="dxa"/>
          </w:tcPr>
          <w:p w14:paraId="2AA42567" w14:textId="2206B005" w:rsidR="00FB4C3C" w:rsidRPr="00D84E54" w:rsidRDefault="0027388A" w:rsidP="008B2BEF">
            <w:pPr>
              <w:jc w:val="both"/>
              <w:rPr>
                <w:rFonts w:cs="Calibri"/>
                <w:color w:val="4A3E97"/>
                <w:sz w:val="21"/>
                <w:szCs w:val="21"/>
              </w:rPr>
            </w:pPr>
            <w:r w:rsidRPr="00D84E54">
              <w:rPr>
                <w:rFonts w:cs="Calibri"/>
                <w:color w:val="4A3E97"/>
                <w:sz w:val="21"/>
                <w:szCs w:val="21"/>
              </w:rPr>
              <w:t>£</w:t>
            </w:r>
            <w:r w:rsidR="003A19FA" w:rsidRPr="00D84E54">
              <w:rPr>
                <w:rFonts w:cs="Calibri"/>
                <w:color w:val="4A3E97"/>
                <w:sz w:val="21"/>
                <w:szCs w:val="21"/>
              </w:rPr>
              <w:t>3</w:t>
            </w:r>
            <w:r w:rsidR="002407C9">
              <w:rPr>
                <w:rFonts w:cs="Calibri"/>
                <w:color w:val="4A3E97"/>
                <w:sz w:val="21"/>
                <w:szCs w:val="21"/>
              </w:rPr>
              <w:t>50</w:t>
            </w:r>
          </w:p>
        </w:tc>
        <w:tc>
          <w:tcPr>
            <w:tcW w:w="708" w:type="dxa"/>
          </w:tcPr>
          <w:p w14:paraId="763BB143" w14:textId="77777777" w:rsidR="00FB4C3C" w:rsidRPr="00D84E54" w:rsidRDefault="00FB4C3C" w:rsidP="008B2BEF">
            <w:pPr>
              <w:jc w:val="both"/>
              <w:rPr>
                <w:rFonts w:cs="Calibri"/>
                <w:b/>
                <w:noProof/>
                <w:color w:val="4A3E97"/>
                <w:sz w:val="21"/>
                <w:szCs w:val="21"/>
              </w:rPr>
            </w:pPr>
          </w:p>
        </w:tc>
      </w:tr>
      <w:tr w:rsidR="00D84E54" w:rsidRPr="00D84E54" w14:paraId="56066F39" w14:textId="77777777" w:rsidTr="008B2BEF">
        <w:trPr>
          <w:trHeight w:hRule="exact" w:val="425"/>
        </w:trPr>
        <w:tc>
          <w:tcPr>
            <w:tcW w:w="7479" w:type="dxa"/>
          </w:tcPr>
          <w:p w14:paraId="5E85643A" w14:textId="5EA0EB26" w:rsidR="00C93290" w:rsidRPr="00990E37" w:rsidRDefault="0027388A" w:rsidP="008B2BEF">
            <w:pPr>
              <w:ind w:right="-108"/>
              <w:rPr>
                <w:rFonts w:cs="Calibri"/>
                <w:color w:val="4A3E97"/>
                <w:sz w:val="21"/>
                <w:szCs w:val="21"/>
                <w:lang w:val="fr-FR"/>
              </w:rPr>
            </w:pPr>
            <w:r w:rsidRPr="00990E37">
              <w:rPr>
                <w:rFonts w:cs="Calibri"/>
                <w:color w:val="4A3E97"/>
                <w:sz w:val="21"/>
                <w:szCs w:val="21"/>
                <w:lang w:val="fr-FR"/>
              </w:rPr>
              <w:t xml:space="preserve">A6 portrait </w:t>
            </w:r>
            <w:proofErr w:type="spellStart"/>
            <w:r w:rsidRPr="00990E37">
              <w:rPr>
                <w:rFonts w:cs="Calibri"/>
                <w:color w:val="4A3E97"/>
                <w:sz w:val="21"/>
                <w:szCs w:val="21"/>
                <w:lang w:val="fr-FR"/>
              </w:rPr>
              <w:t>internal</w:t>
            </w:r>
            <w:proofErr w:type="spellEnd"/>
            <w:r w:rsidRPr="00990E37">
              <w:rPr>
                <w:rFonts w:cs="Calibri"/>
                <w:color w:val="4A3E97"/>
                <w:sz w:val="21"/>
                <w:szCs w:val="21"/>
                <w:lang w:val="fr-FR"/>
              </w:rPr>
              <w:t xml:space="preserve"> quarter page </w:t>
            </w:r>
            <w:proofErr w:type="spellStart"/>
            <w:r w:rsidRPr="00990E37">
              <w:rPr>
                <w:rFonts w:cs="Calibri"/>
                <w:color w:val="4A3E97"/>
                <w:sz w:val="21"/>
                <w:szCs w:val="21"/>
                <w:lang w:val="fr-FR"/>
              </w:rPr>
              <w:t>advert</w:t>
            </w:r>
            <w:proofErr w:type="spellEnd"/>
            <w:r w:rsidRPr="00990E37">
              <w:rPr>
                <w:rFonts w:cs="Calibri"/>
                <w:color w:val="4A3E97"/>
                <w:sz w:val="21"/>
                <w:szCs w:val="21"/>
                <w:lang w:val="fr-FR"/>
              </w:rPr>
              <w:t xml:space="preserve"> </w:t>
            </w:r>
          </w:p>
        </w:tc>
        <w:tc>
          <w:tcPr>
            <w:tcW w:w="1560" w:type="dxa"/>
          </w:tcPr>
          <w:p w14:paraId="3E62E6DA" w14:textId="040CC536" w:rsidR="00C93290" w:rsidRPr="00D84E54" w:rsidRDefault="00FB4C3C" w:rsidP="008B2BEF">
            <w:pPr>
              <w:jc w:val="both"/>
              <w:rPr>
                <w:rFonts w:cs="Calibri"/>
                <w:color w:val="4A3E97"/>
                <w:sz w:val="21"/>
                <w:szCs w:val="21"/>
              </w:rPr>
            </w:pPr>
            <w:r w:rsidRPr="00D84E54">
              <w:rPr>
                <w:rFonts w:cs="Calibri"/>
                <w:color w:val="4A3E97"/>
                <w:sz w:val="21"/>
                <w:szCs w:val="21"/>
              </w:rPr>
              <w:t>£</w:t>
            </w:r>
            <w:r w:rsidR="003A19FA" w:rsidRPr="00D84E54">
              <w:rPr>
                <w:rFonts w:cs="Calibri"/>
                <w:color w:val="4A3E97"/>
                <w:sz w:val="21"/>
                <w:szCs w:val="21"/>
              </w:rPr>
              <w:t>2</w:t>
            </w:r>
            <w:r w:rsidR="002407C9">
              <w:rPr>
                <w:rFonts w:cs="Calibri"/>
                <w:color w:val="4A3E97"/>
                <w:sz w:val="21"/>
                <w:szCs w:val="21"/>
              </w:rPr>
              <w:t>50</w:t>
            </w:r>
          </w:p>
        </w:tc>
        <w:tc>
          <w:tcPr>
            <w:tcW w:w="708" w:type="dxa"/>
          </w:tcPr>
          <w:p w14:paraId="733F149B" w14:textId="77777777" w:rsidR="00C93290" w:rsidRPr="00D84E54" w:rsidRDefault="00C93290" w:rsidP="008B2BEF">
            <w:pPr>
              <w:jc w:val="both"/>
              <w:rPr>
                <w:rFonts w:cs="Calibri"/>
                <w:b/>
                <w:noProof/>
                <w:color w:val="4A3E97"/>
                <w:sz w:val="21"/>
                <w:szCs w:val="21"/>
              </w:rPr>
            </w:pPr>
          </w:p>
        </w:tc>
      </w:tr>
      <w:tr w:rsidR="00D84E54" w:rsidRPr="00D84E54" w14:paraId="5099EEFE" w14:textId="77777777" w:rsidTr="008B2BEF">
        <w:trPr>
          <w:trHeight w:hRule="exact" w:val="425"/>
        </w:trPr>
        <w:tc>
          <w:tcPr>
            <w:tcW w:w="7479" w:type="dxa"/>
          </w:tcPr>
          <w:p w14:paraId="685F115B" w14:textId="77777777" w:rsidR="00FB4C3C" w:rsidRPr="00D84E54" w:rsidRDefault="00FB4C3C" w:rsidP="00FB4C3C">
            <w:pPr>
              <w:ind w:right="-108"/>
              <w:rPr>
                <w:rFonts w:cs="Calibri"/>
                <w:color w:val="4A3E97"/>
                <w:sz w:val="21"/>
                <w:szCs w:val="21"/>
              </w:rPr>
            </w:pPr>
            <w:r w:rsidRPr="00D84E54">
              <w:rPr>
                <w:rFonts w:cs="Calibri"/>
                <w:color w:val="4A3E97"/>
                <w:sz w:val="21"/>
                <w:szCs w:val="21"/>
              </w:rPr>
              <w:t xml:space="preserve">Inclusion in shared mailshot to opted-in delegates prior to </w:t>
            </w:r>
            <w:proofErr w:type="gramStart"/>
            <w:r w:rsidRPr="00D84E54">
              <w:rPr>
                <w:rFonts w:cs="Calibri"/>
                <w:color w:val="4A3E97"/>
                <w:sz w:val="21"/>
                <w:szCs w:val="21"/>
              </w:rPr>
              <w:t>event</w:t>
            </w:r>
            <w:proofErr w:type="gramEnd"/>
          </w:p>
          <w:p w14:paraId="0D88FD94" w14:textId="77777777" w:rsidR="00FB4C3C" w:rsidRPr="00D84E54" w:rsidRDefault="00FB4C3C" w:rsidP="00FB4C3C">
            <w:pPr>
              <w:ind w:right="-108"/>
              <w:rPr>
                <w:rFonts w:cs="Calibri"/>
                <w:color w:val="4A3E97"/>
                <w:sz w:val="21"/>
                <w:szCs w:val="21"/>
              </w:rPr>
            </w:pPr>
          </w:p>
        </w:tc>
        <w:tc>
          <w:tcPr>
            <w:tcW w:w="1560" w:type="dxa"/>
          </w:tcPr>
          <w:p w14:paraId="5B74CEBC" w14:textId="24209E86" w:rsidR="00FB4C3C" w:rsidRPr="00D84E54" w:rsidRDefault="00FB4C3C" w:rsidP="00FB4C3C">
            <w:pPr>
              <w:jc w:val="both"/>
              <w:rPr>
                <w:rFonts w:cs="Calibri"/>
                <w:color w:val="4A3E97"/>
                <w:sz w:val="21"/>
                <w:szCs w:val="21"/>
              </w:rPr>
            </w:pPr>
            <w:r w:rsidRPr="00D84E54">
              <w:rPr>
                <w:rFonts w:cs="Calibri"/>
                <w:color w:val="4A3E97"/>
                <w:sz w:val="21"/>
                <w:szCs w:val="21"/>
              </w:rPr>
              <w:t>£</w:t>
            </w:r>
            <w:r w:rsidR="003A19FA" w:rsidRPr="00D84E54">
              <w:rPr>
                <w:rFonts w:cs="Calibri"/>
                <w:color w:val="4A3E97"/>
                <w:sz w:val="21"/>
                <w:szCs w:val="21"/>
              </w:rPr>
              <w:t>3</w:t>
            </w:r>
            <w:r w:rsidR="002407C9">
              <w:rPr>
                <w:rFonts w:cs="Calibri"/>
                <w:color w:val="4A3E97"/>
                <w:sz w:val="21"/>
                <w:szCs w:val="21"/>
              </w:rPr>
              <w:t>50</w:t>
            </w:r>
          </w:p>
        </w:tc>
        <w:tc>
          <w:tcPr>
            <w:tcW w:w="708" w:type="dxa"/>
          </w:tcPr>
          <w:p w14:paraId="2B2BF670" w14:textId="77777777" w:rsidR="00FB4C3C" w:rsidRPr="00D84E54" w:rsidRDefault="00FB4C3C" w:rsidP="00FB4C3C">
            <w:pPr>
              <w:jc w:val="both"/>
              <w:rPr>
                <w:rFonts w:cs="Calibri"/>
                <w:b/>
                <w:noProof/>
                <w:color w:val="4A3E97"/>
                <w:sz w:val="21"/>
                <w:szCs w:val="21"/>
              </w:rPr>
            </w:pPr>
          </w:p>
        </w:tc>
      </w:tr>
    </w:tbl>
    <w:p w14:paraId="13AC1898" w14:textId="77777777" w:rsidR="000F18C3" w:rsidRDefault="000F18C3" w:rsidP="00A15B96">
      <w:pPr>
        <w:autoSpaceDE w:val="0"/>
        <w:autoSpaceDN w:val="0"/>
        <w:adjustRightInd w:val="0"/>
        <w:spacing w:after="0"/>
        <w:ind w:hanging="284"/>
        <w:rPr>
          <w:rFonts w:ascii="Calibri" w:hAnsi="Calibri" w:cs="Calibri"/>
          <w:b/>
          <w:i/>
          <w:color w:val="4A3E97"/>
          <w:sz w:val="21"/>
          <w:szCs w:val="21"/>
        </w:rPr>
      </w:pPr>
    </w:p>
    <w:p w14:paraId="5063B879" w14:textId="1F0EBE6D" w:rsidR="00A15B96" w:rsidRPr="00452485" w:rsidRDefault="00A15B96" w:rsidP="00A15B96">
      <w:pPr>
        <w:autoSpaceDE w:val="0"/>
        <w:autoSpaceDN w:val="0"/>
        <w:adjustRightInd w:val="0"/>
        <w:spacing w:after="0"/>
        <w:ind w:hanging="284"/>
        <w:rPr>
          <w:rFonts w:ascii="Calibri" w:hAnsi="Calibri" w:cs="Calibri"/>
          <w:sz w:val="21"/>
          <w:szCs w:val="21"/>
        </w:rPr>
      </w:pPr>
      <w:r w:rsidRPr="00452485">
        <w:rPr>
          <w:rFonts w:ascii="Calibri" w:hAnsi="Calibri" w:cs="Calibri"/>
          <w:b/>
          <w:i/>
          <w:sz w:val="21"/>
          <w:szCs w:val="21"/>
        </w:rPr>
        <w:lastRenderedPageBreak/>
        <w:t xml:space="preserve">*All prices stated exclude VAT </w:t>
      </w:r>
      <w:r w:rsidRPr="00452485">
        <w:rPr>
          <w:rFonts w:ascii="Calibri" w:hAnsi="Calibri" w:cs="Calibri"/>
          <w:sz w:val="21"/>
          <w:szCs w:val="21"/>
        </w:rPr>
        <w:t xml:space="preserve">(current UK VAT rate is 20%). </w:t>
      </w:r>
    </w:p>
    <w:p w14:paraId="60EAEE0A" w14:textId="66C4C6B8" w:rsidR="00474AB4" w:rsidRPr="00452485" w:rsidRDefault="00474AB4">
      <w:pPr>
        <w:rPr>
          <w:rFonts w:ascii="Calibri" w:hAnsi="Calibri" w:cs="Calibri"/>
          <w:b/>
          <w:bCs/>
          <w:sz w:val="21"/>
          <w:szCs w:val="21"/>
        </w:rPr>
      </w:pPr>
      <w:r w:rsidRPr="00452485">
        <w:rPr>
          <w:rFonts w:ascii="Calibri" w:hAnsi="Calibri" w:cs="Calibri"/>
          <w:b/>
          <w:bCs/>
          <w:sz w:val="21"/>
          <w:szCs w:val="21"/>
        </w:rPr>
        <w:t>TERMS AND CONDITIONS</w:t>
      </w:r>
    </w:p>
    <w:p w14:paraId="57745A14" w14:textId="77777777"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1    </w:t>
      </w:r>
      <w:r w:rsidRPr="00474AB4">
        <w:rPr>
          <w:rStyle w:val="normaltextrun"/>
          <w:rFonts w:asciiTheme="minorHAnsi" w:hAnsiTheme="minorHAnsi" w:cstheme="minorHAnsi"/>
          <w:b/>
          <w:bCs/>
          <w:color w:val="000000"/>
          <w:sz w:val="21"/>
          <w:szCs w:val="21"/>
        </w:rPr>
        <w:t>Agreement</w:t>
      </w:r>
      <w:r w:rsidRPr="00474AB4">
        <w:rPr>
          <w:rStyle w:val="normaltextrun"/>
          <w:rFonts w:asciiTheme="minorHAnsi" w:hAnsiTheme="minorHAnsi" w:cstheme="minorHAnsi"/>
          <w:color w:val="000000"/>
          <w:sz w:val="21"/>
          <w:szCs w:val="21"/>
        </w:rPr>
        <w:t> </w:t>
      </w:r>
      <w:r w:rsidRPr="00474AB4">
        <w:rPr>
          <w:rStyle w:val="eop"/>
          <w:rFonts w:asciiTheme="minorHAnsi" w:hAnsiTheme="minorHAnsi" w:cstheme="minorHAnsi"/>
          <w:color w:val="000000"/>
          <w:sz w:val="21"/>
          <w:szCs w:val="21"/>
        </w:rPr>
        <w:t> </w:t>
      </w:r>
    </w:p>
    <w:p w14:paraId="7AB4DEFC" w14:textId="334740E2" w:rsidR="00474AB4"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The </w:t>
      </w:r>
      <w:r>
        <w:rPr>
          <w:rStyle w:val="normaltextrun"/>
          <w:rFonts w:asciiTheme="minorHAnsi" w:hAnsiTheme="minorHAnsi" w:cstheme="minorHAnsi"/>
          <w:color w:val="000000"/>
          <w:sz w:val="21"/>
          <w:szCs w:val="21"/>
        </w:rPr>
        <w:t xml:space="preserve">Sponsorship and Exhibition </w:t>
      </w:r>
      <w:r w:rsidRPr="00474AB4">
        <w:rPr>
          <w:rStyle w:val="normaltextrun"/>
          <w:rFonts w:asciiTheme="minorHAnsi" w:hAnsiTheme="minorHAnsi" w:cstheme="minorHAnsi"/>
          <w:color w:val="000000"/>
          <w:sz w:val="21"/>
          <w:szCs w:val="21"/>
        </w:rPr>
        <w:t xml:space="preserve">Booking Form constitutes an offer by the Sponsor (the person or company/organisation who has contracted on the Booking Form) to sponsor or advertise with the BNA </w:t>
      </w:r>
      <w:r>
        <w:rPr>
          <w:rStyle w:val="normaltextrun"/>
          <w:rFonts w:asciiTheme="minorHAnsi" w:hAnsiTheme="minorHAnsi" w:cstheme="minorHAnsi"/>
          <w:color w:val="000000"/>
          <w:sz w:val="21"/>
          <w:szCs w:val="21"/>
        </w:rPr>
        <w:t>(the Organiser) at the 2023 Festive Symposium</w:t>
      </w:r>
      <w:r w:rsidRPr="00474AB4">
        <w:rPr>
          <w:rStyle w:val="normaltextrun"/>
          <w:rFonts w:asciiTheme="minorHAnsi" w:hAnsiTheme="minorHAnsi" w:cstheme="minorHAnsi"/>
          <w:color w:val="000000"/>
          <w:sz w:val="21"/>
          <w:szCs w:val="21"/>
        </w:rPr>
        <w:t xml:space="preserve"> on these terms and conditions only. </w:t>
      </w:r>
    </w:p>
    <w:p w14:paraId="056102BD" w14:textId="77777777" w:rsidR="00474AB4"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25B09BD1" w14:textId="07DB5BE5"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The Organiser (BNA Events Ltd, Dorothy Hodgkin Building, Whitson Street, Bristol, England, BS1 3NY. Company number 07784689. VAT number GB 131433357) reserves the right to accept or refuse such offer at its sole discretion. </w:t>
      </w:r>
      <w:r w:rsidRPr="00474AB4">
        <w:rPr>
          <w:rStyle w:val="eop"/>
          <w:rFonts w:asciiTheme="minorHAnsi" w:hAnsiTheme="minorHAnsi" w:cstheme="minorHAnsi"/>
          <w:color w:val="000000"/>
          <w:sz w:val="21"/>
          <w:szCs w:val="21"/>
        </w:rPr>
        <w:t> </w:t>
      </w:r>
    </w:p>
    <w:p w14:paraId="63FDC1D8" w14:textId="77777777" w:rsidR="00474AB4"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03565FA5" w14:textId="75B2B605"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 xml:space="preserve">In the event that the Organiser accepts the Sponsor’s offer, the Organiser will provide written confirmation of the </w:t>
      </w:r>
      <w:proofErr w:type="gramStart"/>
      <w:r w:rsidRPr="00474AB4">
        <w:rPr>
          <w:rStyle w:val="normaltextrun"/>
          <w:rFonts w:asciiTheme="minorHAnsi" w:hAnsiTheme="minorHAnsi" w:cstheme="minorHAnsi"/>
          <w:color w:val="000000"/>
          <w:sz w:val="21"/>
          <w:szCs w:val="21"/>
        </w:rPr>
        <w:t>booking</w:t>
      </w:r>
      <w:proofErr w:type="gramEnd"/>
      <w:r w:rsidRPr="00474AB4">
        <w:rPr>
          <w:rStyle w:val="normaltextrun"/>
          <w:rFonts w:asciiTheme="minorHAnsi" w:hAnsiTheme="minorHAnsi" w:cstheme="minorHAnsi"/>
          <w:color w:val="000000"/>
          <w:sz w:val="21"/>
          <w:szCs w:val="21"/>
        </w:rPr>
        <w:t xml:space="preserve"> and this will create a legally binding contract between the Sponsor and the Organiser on these terms and conditions only, to the exclusion of all others (this ‘Agreement’). </w:t>
      </w:r>
      <w:r w:rsidRPr="00474AB4">
        <w:rPr>
          <w:rStyle w:val="eop"/>
          <w:rFonts w:asciiTheme="minorHAnsi" w:hAnsiTheme="minorHAnsi" w:cstheme="minorHAnsi"/>
          <w:color w:val="000000"/>
          <w:sz w:val="21"/>
          <w:szCs w:val="21"/>
        </w:rPr>
        <w:t> </w:t>
      </w:r>
    </w:p>
    <w:p w14:paraId="0C63E8C9" w14:textId="77777777" w:rsidR="00474AB4"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77C13A38" w14:textId="687D4F0B" w:rsidR="00474AB4"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All bookings of sponsor packages are administered on a first-come, first-served basis. A completed </w:t>
      </w:r>
      <w:r>
        <w:rPr>
          <w:rStyle w:val="normaltextrun"/>
          <w:rFonts w:asciiTheme="minorHAnsi" w:hAnsiTheme="minorHAnsi" w:cstheme="minorHAnsi"/>
          <w:color w:val="000000"/>
          <w:sz w:val="21"/>
          <w:szCs w:val="21"/>
        </w:rPr>
        <w:t xml:space="preserve">Sponsorship and Exhibition </w:t>
      </w:r>
      <w:r w:rsidRPr="00474AB4">
        <w:rPr>
          <w:rStyle w:val="normaltextrun"/>
          <w:rFonts w:asciiTheme="minorHAnsi" w:hAnsiTheme="minorHAnsi" w:cstheme="minorHAnsi"/>
          <w:color w:val="000000"/>
          <w:sz w:val="21"/>
          <w:szCs w:val="21"/>
        </w:rPr>
        <w:t xml:space="preserve">Booking Form should be emailed to </w:t>
      </w:r>
      <w:hyperlink r:id="rId11" w:history="1">
        <w:r w:rsidRPr="005B2A1D">
          <w:rPr>
            <w:rStyle w:val="Hyperlink"/>
            <w:rFonts w:asciiTheme="minorHAnsi" w:hAnsiTheme="minorHAnsi" w:cstheme="minorHAnsi"/>
            <w:sz w:val="21"/>
            <w:szCs w:val="21"/>
          </w:rPr>
          <w:t>louise.tratt@bna.org.uk</w:t>
        </w:r>
      </w:hyperlink>
      <w:r>
        <w:rPr>
          <w:rStyle w:val="normaltextrun"/>
          <w:rFonts w:asciiTheme="minorHAnsi" w:hAnsiTheme="minorHAnsi" w:cstheme="minorHAnsi"/>
          <w:color w:val="000000"/>
          <w:sz w:val="21"/>
          <w:szCs w:val="21"/>
        </w:rPr>
        <w:t xml:space="preserve"> to </w:t>
      </w:r>
      <w:r w:rsidRPr="00474AB4">
        <w:rPr>
          <w:rStyle w:val="normaltextrun"/>
          <w:rFonts w:asciiTheme="minorHAnsi" w:hAnsiTheme="minorHAnsi" w:cstheme="minorHAnsi"/>
          <w:color w:val="000000"/>
          <w:sz w:val="21"/>
          <w:szCs w:val="21"/>
        </w:rPr>
        <w:t xml:space="preserve">ensure reservation of a desired package. </w:t>
      </w:r>
    </w:p>
    <w:p w14:paraId="239FF1B1" w14:textId="37FCC93F"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eop"/>
          <w:rFonts w:asciiTheme="minorHAnsi" w:hAnsiTheme="minorHAnsi" w:cstheme="minorHAnsi"/>
          <w:color w:val="000000"/>
          <w:sz w:val="21"/>
          <w:szCs w:val="21"/>
        </w:rPr>
        <w:t> </w:t>
      </w:r>
    </w:p>
    <w:p w14:paraId="4A07E858" w14:textId="77777777"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2    </w:t>
      </w:r>
      <w:r w:rsidRPr="00474AB4">
        <w:rPr>
          <w:rStyle w:val="normaltextrun"/>
          <w:rFonts w:asciiTheme="minorHAnsi" w:hAnsiTheme="minorHAnsi" w:cstheme="minorHAnsi"/>
          <w:b/>
          <w:bCs/>
          <w:color w:val="000000"/>
          <w:sz w:val="21"/>
          <w:szCs w:val="21"/>
        </w:rPr>
        <w:t>Payment</w:t>
      </w:r>
      <w:r w:rsidRPr="00474AB4">
        <w:rPr>
          <w:rStyle w:val="normaltextrun"/>
          <w:rFonts w:asciiTheme="minorHAnsi" w:hAnsiTheme="minorHAnsi" w:cstheme="minorHAnsi"/>
          <w:color w:val="000000"/>
          <w:sz w:val="21"/>
          <w:szCs w:val="21"/>
        </w:rPr>
        <w:t> </w:t>
      </w:r>
      <w:r w:rsidRPr="00474AB4">
        <w:rPr>
          <w:rStyle w:val="eop"/>
          <w:rFonts w:asciiTheme="minorHAnsi" w:hAnsiTheme="minorHAnsi" w:cstheme="minorHAnsi"/>
          <w:color w:val="000000"/>
          <w:sz w:val="21"/>
          <w:szCs w:val="21"/>
        </w:rPr>
        <w:t> </w:t>
      </w:r>
    </w:p>
    <w:p w14:paraId="55CE1DA7" w14:textId="77777777" w:rsidR="00FA179A"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Upon receipt of the</w:t>
      </w:r>
      <w:r>
        <w:rPr>
          <w:rStyle w:val="normaltextrun"/>
          <w:rFonts w:asciiTheme="minorHAnsi" w:hAnsiTheme="minorHAnsi" w:cstheme="minorHAnsi"/>
          <w:color w:val="000000"/>
          <w:sz w:val="21"/>
          <w:szCs w:val="21"/>
        </w:rPr>
        <w:t xml:space="preserve"> signed Sponsorship and Exhibition</w:t>
      </w:r>
      <w:r w:rsidRPr="00474AB4">
        <w:rPr>
          <w:rStyle w:val="normaltextrun"/>
          <w:rFonts w:asciiTheme="minorHAnsi" w:hAnsiTheme="minorHAnsi" w:cstheme="minorHAnsi"/>
          <w:color w:val="000000"/>
          <w:sz w:val="21"/>
          <w:szCs w:val="21"/>
        </w:rPr>
        <w:t xml:space="preserve"> Booking Form, the package will be confirmed</w:t>
      </w:r>
      <w:r w:rsidR="00FA179A">
        <w:rPr>
          <w:rStyle w:val="normaltextrun"/>
          <w:rFonts w:asciiTheme="minorHAnsi" w:hAnsiTheme="minorHAnsi" w:cstheme="minorHAnsi"/>
          <w:color w:val="000000"/>
          <w:sz w:val="21"/>
          <w:szCs w:val="21"/>
        </w:rPr>
        <w:t xml:space="preserve"> via return email. </w:t>
      </w:r>
      <w:r w:rsidRPr="00474AB4">
        <w:rPr>
          <w:rStyle w:val="normaltextrun"/>
          <w:rFonts w:asciiTheme="minorHAnsi" w:hAnsiTheme="minorHAnsi" w:cstheme="minorHAnsi"/>
          <w:color w:val="000000"/>
          <w:sz w:val="21"/>
          <w:szCs w:val="21"/>
        </w:rPr>
        <w:t xml:space="preserve">The Organiser will issue </w:t>
      </w:r>
      <w:r w:rsidR="00FA179A">
        <w:rPr>
          <w:rStyle w:val="normaltextrun"/>
          <w:rFonts w:asciiTheme="minorHAnsi" w:hAnsiTheme="minorHAnsi" w:cstheme="minorHAnsi"/>
          <w:color w:val="000000"/>
          <w:sz w:val="21"/>
          <w:szCs w:val="21"/>
        </w:rPr>
        <w:t>an</w:t>
      </w:r>
      <w:r w:rsidRPr="00474AB4">
        <w:rPr>
          <w:rStyle w:val="normaltextrun"/>
          <w:rFonts w:asciiTheme="minorHAnsi" w:hAnsiTheme="minorHAnsi" w:cstheme="minorHAnsi"/>
          <w:color w:val="000000"/>
          <w:sz w:val="21"/>
          <w:szCs w:val="21"/>
        </w:rPr>
        <w:t xml:space="preserve"> invoice by email to the Sponsor in respect of the Sponsor Fee. </w:t>
      </w:r>
    </w:p>
    <w:p w14:paraId="474050CA" w14:textId="77777777" w:rsidR="00FA179A" w:rsidRDefault="00FA179A"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3A9C027B" w14:textId="259B8541" w:rsidR="00FA179A"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The Sponsor shall make full and final payment to </w:t>
      </w:r>
      <w:r w:rsidR="00FA179A">
        <w:rPr>
          <w:rStyle w:val="normaltextrun"/>
          <w:rFonts w:asciiTheme="minorHAnsi" w:hAnsiTheme="minorHAnsi" w:cstheme="minorHAnsi"/>
          <w:color w:val="000000"/>
          <w:sz w:val="21"/>
          <w:szCs w:val="21"/>
        </w:rPr>
        <w:t>t</w:t>
      </w:r>
      <w:r w:rsidRPr="00474AB4">
        <w:rPr>
          <w:rStyle w:val="normaltextrun"/>
          <w:rFonts w:asciiTheme="minorHAnsi" w:hAnsiTheme="minorHAnsi" w:cstheme="minorHAnsi"/>
          <w:color w:val="000000"/>
          <w:sz w:val="21"/>
          <w:szCs w:val="21"/>
        </w:rPr>
        <w:t xml:space="preserve">he Organiser, no later than 30 days following receipt of the invoice. If the </w:t>
      </w:r>
      <w:r w:rsidR="00FA179A">
        <w:rPr>
          <w:rStyle w:val="normaltextrun"/>
          <w:rFonts w:asciiTheme="minorHAnsi" w:hAnsiTheme="minorHAnsi" w:cstheme="minorHAnsi"/>
          <w:color w:val="000000"/>
          <w:sz w:val="21"/>
          <w:szCs w:val="21"/>
        </w:rPr>
        <w:t xml:space="preserve">Sponsor </w:t>
      </w:r>
      <w:r w:rsidRPr="00474AB4">
        <w:rPr>
          <w:rStyle w:val="normaltextrun"/>
          <w:rFonts w:asciiTheme="minorHAnsi" w:hAnsiTheme="minorHAnsi" w:cstheme="minorHAnsi"/>
          <w:color w:val="000000"/>
          <w:sz w:val="21"/>
          <w:szCs w:val="21"/>
        </w:rPr>
        <w:t xml:space="preserve">Company/Organisation fails to make payment within the set invoice timescales, the Organiser </w:t>
      </w:r>
      <w:r w:rsidR="00FA179A">
        <w:rPr>
          <w:rStyle w:val="normaltextrun"/>
          <w:rFonts w:asciiTheme="minorHAnsi" w:hAnsiTheme="minorHAnsi" w:cstheme="minorHAnsi"/>
          <w:color w:val="000000"/>
          <w:sz w:val="21"/>
          <w:szCs w:val="21"/>
        </w:rPr>
        <w:t>reserves</w:t>
      </w:r>
      <w:r w:rsidRPr="00474AB4">
        <w:rPr>
          <w:rStyle w:val="normaltextrun"/>
          <w:rFonts w:asciiTheme="minorHAnsi" w:hAnsiTheme="minorHAnsi" w:cstheme="minorHAnsi"/>
          <w:color w:val="000000"/>
          <w:sz w:val="21"/>
          <w:szCs w:val="21"/>
        </w:rPr>
        <w:t xml:space="preserve"> the right to cancel the contract (see </w:t>
      </w:r>
      <w:r w:rsidR="00C74029">
        <w:rPr>
          <w:rStyle w:val="normaltextrun"/>
          <w:rFonts w:asciiTheme="minorHAnsi" w:hAnsiTheme="minorHAnsi" w:cstheme="minorHAnsi"/>
          <w:color w:val="000000"/>
          <w:sz w:val="21"/>
          <w:szCs w:val="21"/>
        </w:rPr>
        <w:t>C</w:t>
      </w:r>
      <w:r w:rsidRPr="00474AB4">
        <w:rPr>
          <w:rStyle w:val="normaltextrun"/>
          <w:rFonts w:asciiTheme="minorHAnsi" w:hAnsiTheme="minorHAnsi" w:cstheme="minorHAnsi"/>
          <w:color w:val="000000"/>
          <w:sz w:val="21"/>
          <w:szCs w:val="21"/>
        </w:rPr>
        <w:t>lause</w:t>
      </w:r>
      <w:r w:rsidR="00C74029">
        <w:rPr>
          <w:rStyle w:val="normaltextrun"/>
          <w:rFonts w:asciiTheme="minorHAnsi" w:hAnsiTheme="minorHAnsi" w:cstheme="minorHAnsi"/>
          <w:color w:val="000000"/>
          <w:sz w:val="21"/>
          <w:szCs w:val="21"/>
        </w:rPr>
        <w:t xml:space="preserve"> 4 - Cancellation</w:t>
      </w:r>
      <w:r w:rsidRPr="00474AB4">
        <w:rPr>
          <w:rStyle w:val="normaltextrun"/>
          <w:rFonts w:asciiTheme="minorHAnsi" w:hAnsiTheme="minorHAnsi" w:cstheme="minorHAnsi"/>
          <w:color w:val="000000"/>
          <w:sz w:val="21"/>
          <w:szCs w:val="21"/>
        </w:rPr>
        <w:t>)</w:t>
      </w:r>
      <w:r w:rsidR="00FA179A">
        <w:rPr>
          <w:rStyle w:val="normaltextrun"/>
          <w:rFonts w:asciiTheme="minorHAnsi" w:hAnsiTheme="minorHAnsi" w:cstheme="minorHAnsi"/>
          <w:color w:val="000000"/>
          <w:sz w:val="21"/>
          <w:szCs w:val="21"/>
        </w:rPr>
        <w:t>.</w:t>
      </w:r>
    </w:p>
    <w:p w14:paraId="495F4946" w14:textId="77777777" w:rsidR="00FA179A" w:rsidRDefault="00FA179A"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2C695807" w14:textId="260A6E9C" w:rsidR="00474AB4" w:rsidRDefault="00474AB4" w:rsidP="00474AB4">
      <w:pPr>
        <w:pStyle w:val="paragraph"/>
        <w:spacing w:before="0" w:beforeAutospacing="0" w:after="0" w:afterAutospacing="0"/>
        <w:textAlignment w:val="baseline"/>
        <w:rPr>
          <w:rStyle w:val="eop"/>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The Sponsor Fee is exclusive of UK VAT and VAT will be charged where appropriate. All invoices and payments should be in Pounds Sterling</w:t>
      </w:r>
      <w:r w:rsidR="00C74029">
        <w:rPr>
          <w:rStyle w:val="normaltextrun"/>
          <w:rFonts w:asciiTheme="minorHAnsi" w:hAnsiTheme="minorHAnsi" w:cstheme="minorHAnsi"/>
          <w:color w:val="000000"/>
          <w:sz w:val="21"/>
          <w:szCs w:val="21"/>
        </w:rPr>
        <w:t xml:space="preserve"> (GBP)</w:t>
      </w:r>
      <w:r w:rsidRPr="00474AB4">
        <w:rPr>
          <w:rStyle w:val="normaltextrun"/>
          <w:rFonts w:asciiTheme="minorHAnsi" w:hAnsiTheme="minorHAnsi" w:cstheme="minorHAnsi"/>
          <w:color w:val="000000"/>
          <w:sz w:val="21"/>
          <w:szCs w:val="21"/>
        </w:rPr>
        <w:t>. </w:t>
      </w:r>
      <w:r w:rsidRPr="00474AB4">
        <w:rPr>
          <w:rStyle w:val="eop"/>
          <w:rFonts w:asciiTheme="minorHAnsi" w:hAnsiTheme="minorHAnsi" w:cstheme="minorHAnsi"/>
          <w:color w:val="000000"/>
          <w:sz w:val="21"/>
          <w:szCs w:val="21"/>
        </w:rPr>
        <w:t> </w:t>
      </w:r>
    </w:p>
    <w:p w14:paraId="5C132DB2" w14:textId="77777777"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p>
    <w:p w14:paraId="6062D923" w14:textId="1B76FEE3"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3    </w:t>
      </w:r>
      <w:r w:rsidRPr="00474AB4">
        <w:rPr>
          <w:rStyle w:val="normaltextrun"/>
          <w:rFonts w:asciiTheme="minorHAnsi" w:hAnsiTheme="minorHAnsi" w:cstheme="minorHAnsi"/>
          <w:b/>
          <w:bCs/>
          <w:color w:val="000000"/>
          <w:sz w:val="21"/>
          <w:szCs w:val="21"/>
        </w:rPr>
        <w:t>Term</w:t>
      </w:r>
      <w:r w:rsidR="00FA179A">
        <w:rPr>
          <w:rStyle w:val="normaltextrun"/>
          <w:rFonts w:asciiTheme="minorHAnsi" w:hAnsiTheme="minorHAnsi" w:cstheme="minorHAnsi"/>
          <w:b/>
          <w:bCs/>
          <w:color w:val="000000"/>
          <w:sz w:val="21"/>
          <w:szCs w:val="21"/>
        </w:rPr>
        <w:t xml:space="preserve"> and Termination</w:t>
      </w:r>
      <w:r w:rsidRPr="00474AB4">
        <w:rPr>
          <w:rStyle w:val="eop"/>
          <w:rFonts w:asciiTheme="minorHAnsi" w:hAnsiTheme="minorHAnsi" w:cstheme="minorHAnsi"/>
          <w:color w:val="000000"/>
          <w:sz w:val="21"/>
          <w:szCs w:val="21"/>
        </w:rPr>
        <w:t> </w:t>
      </w:r>
    </w:p>
    <w:p w14:paraId="7F1989C3" w14:textId="77777777" w:rsidR="00FA179A"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This Agreement </w:t>
      </w:r>
      <w:r w:rsidR="00FA179A">
        <w:rPr>
          <w:rStyle w:val="normaltextrun"/>
          <w:rFonts w:asciiTheme="minorHAnsi" w:hAnsiTheme="minorHAnsi" w:cstheme="minorHAnsi"/>
          <w:color w:val="000000"/>
          <w:sz w:val="21"/>
          <w:szCs w:val="21"/>
        </w:rPr>
        <w:t xml:space="preserve">shall become effective when fully executed by both Sponsor and Organiser. </w:t>
      </w:r>
    </w:p>
    <w:p w14:paraId="0C01F20D" w14:textId="77777777" w:rsidR="00C74029" w:rsidRDefault="00C74029"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5BA86E40" w14:textId="7AD42D9D" w:rsidR="00C74029" w:rsidRDefault="00C74029"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Pr>
          <w:rStyle w:val="normaltextrun"/>
          <w:rFonts w:asciiTheme="minorHAnsi" w:hAnsiTheme="minorHAnsi" w:cstheme="minorHAnsi"/>
          <w:color w:val="000000"/>
          <w:sz w:val="21"/>
          <w:szCs w:val="21"/>
        </w:rPr>
        <w:t>Depending on the terms of the sponsorship package, this Agreement will terminate on 12</w:t>
      </w:r>
      <w:r w:rsidRPr="00C74029">
        <w:rPr>
          <w:rStyle w:val="normaltextrun"/>
          <w:rFonts w:asciiTheme="minorHAnsi" w:hAnsiTheme="minorHAnsi" w:cstheme="minorHAnsi"/>
          <w:color w:val="000000"/>
          <w:sz w:val="21"/>
          <w:szCs w:val="21"/>
          <w:vertAlign w:val="superscript"/>
        </w:rPr>
        <w:t>th</w:t>
      </w:r>
      <w:r>
        <w:rPr>
          <w:rStyle w:val="normaltextrun"/>
          <w:rFonts w:asciiTheme="minorHAnsi" w:hAnsiTheme="minorHAnsi" w:cstheme="minorHAnsi"/>
          <w:color w:val="000000"/>
          <w:sz w:val="21"/>
          <w:szCs w:val="21"/>
        </w:rPr>
        <w:t xml:space="preserve"> December 2023, immediately following the Festive Symposium, or until such time as the agreed obligations have been fulfilled</w:t>
      </w:r>
      <w:r w:rsidR="00601567">
        <w:rPr>
          <w:rStyle w:val="normaltextrun"/>
          <w:rFonts w:asciiTheme="minorHAnsi" w:hAnsiTheme="minorHAnsi" w:cstheme="minorHAnsi"/>
          <w:color w:val="000000"/>
          <w:sz w:val="21"/>
          <w:szCs w:val="21"/>
        </w:rPr>
        <w:t xml:space="preserve"> by both Parties</w:t>
      </w:r>
      <w:r>
        <w:rPr>
          <w:rStyle w:val="normaltextrun"/>
          <w:rFonts w:asciiTheme="minorHAnsi" w:hAnsiTheme="minorHAnsi" w:cstheme="minorHAnsi"/>
          <w:color w:val="000000"/>
          <w:sz w:val="21"/>
          <w:szCs w:val="21"/>
        </w:rPr>
        <w:t xml:space="preserve">. </w:t>
      </w:r>
    </w:p>
    <w:p w14:paraId="78DE7BBE" w14:textId="77777777" w:rsidR="00C74029" w:rsidRDefault="00C74029"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104560CA" w14:textId="6C4F2B63" w:rsidR="00FA179A" w:rsidRDefault="00C74029"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Pr>
          <w:rStyle w:val="normaltextrun"/>
          <w:rFonts w:asciiTheme="minorHAnsi" w:hAnsiTheme="minorHAnsi" w:cstheme="minorHAnsi"/>
          <w:color w:val="000000"/>
          <w:sz w:val="21"/>
          <w:szCs w:val="21"/>
        </w:rPr>
        <w:t xml:space="preserve">4    </w:t>
      </w:r>
      <w:r w:rsidRPr="00C74029">
        <w:rPr>
          <w:rStyle w:val="normaltextrun"/>
          <w:rFonts w:asciiTheme="minorHAnsi" w:hAnsiTheme="minorHAnsi" w:cstheme="minorHAnsi"/>
          <w:b/>
          <w:bCs/>
          <w:color w:val="000000"/>
          <w:sz w:val="21"/>
          <w:szCs w:val="21"/>
        </w:rPr>
        <w:t>Cancellation</w:t>
      </w:r>
    </w:p>
    <w:p w14:paraId="5B3CA837" w14:textId="77777777" w:rsidR="00C74029"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Cancellation of Sponsor booking must be </w:t>
      </w:r>
      <w:r w:rsidR="00FA179A">
        <w:rPr>
          <w:rStyle w:val="normaltextrun"/>
          <w:rFonts w:asciiTheme="minorHAnsi" w:hAnsiTheme="minorHAnsi" w:cstheme="minorHAnsi"/>
          <w:color w:val="000000"/>
          <w:sz w:val="21"/>
          <w:szCs w:val="21"/>
        </w:rPr>
        <w:t xml:space="preserve">made in writing by </w:t>
      </w:r>
      <w:r w:rsidRPr="00474AB4">
        <w:rPr>
          <w:rStyle w:val="normaltextrun"/>
          <w:rFonts w:asciiTheme="minorHAnsi" w:hAnsiTheme="minorHAnsi" w:cstheme="minorHAnsi"/>
          <w:color w:val="000000"/>
          <w:sz w:val="21"/>
          <w:szCs w:val="21"/>
        </w:rPr>
        <w:t>email to</w:t>
      </w:r>
      <w:r w:rsidR="00FA179A">
        <w:rPr>
          <w:rStyle w:val="normaltextrun"/>
          <w:rFonts w:asciiTheme="minorHAnsi" w:hAnsiTheme="minorHAnsi" w:cstheme="minorHAnsi"/>
          <w:color w:val="000000"/>
          <w:sz w:val="21"/>
          <w:szCs w:val="21"/>
        </w:rPr>
        <w:t xml:space="preserve"> </w:t>
      </w:r>
      <w:hyperlink r:id="rId12" w:history="1">
        <w:r w:rsidR="00FA179A" w:rsidRPr="005B2A1D">
          <w:rPr>
            <w:rStyle w:val="Hyperlink"/>
            <w:rFonts w:asciiTheme="minorHAnsi" w:hAnsiTheme="minorHAnsi" w:cstheme="minorHAnsi"/>
            <w:sz w:val="21"/>
            <w:szCs w:val="21"/>
          </w:rPr>
          <w:t>louise.tratt@bna.org.uk</w:t>
        </w:r>
      </w:hyperlink>
      <w:r w:rsidR="00FA179A">
        <w:rPr>
          <w:rStyle w:val="normaltextrun"/>
          <w:rFonts w:asciiTheme="minorHAnsi" w:hAnsiTheme="minorHAnsi" w:cstheme="minorHAnsi"/>
          <w:color w:val="000000"/>
          <w:sz w:val="21"/>
          <w:szCs w:val="21"/>
        </w:rPr>
        <w:t xml:space="preserve">. </w:t>
      </w:r>
    </w:p>
    <w:p w14:paraId="556BF285" w14:textId="77777777" w:rsidR="00C74029" w:rsidRDefault="00C74029"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254C61DB" w14:textId="410E1C99" w:rsidR="00C74029" w:rsidRDefault="00474AB4"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If the Sponsor cancels this Agreement, </w:t>
      </w:r>
      <w:r w:rsidR="00C74029">
        <w:rPr>
          <w:rStyle w:val="normaltextrun"/>
          <w:rFonts w:asciiTheme="minorHAnsi" w:hAnsiTheme="minorHAnsi" w:cstheme="minorHAnsi"/>
          <w:color w:val="000000"/>
          <w:sz w:val="21"/>
          <w:szCs w:val="21"/>
        </w:rPr>
        <w:t>irrespective of when the Sponsorship and Exhibition</w:t>
      </w:r>
      <w:r w:rsidR="00C74029" w:rsidRPr="00474AB4">
        <w:rPr>
          <w:rStyle w:val="normaltextrun"/>
          <w:rFonts w:asciiTheme="minorHAnsi" w:hAnsiTheme="minorHAnsi" w:cstheme="minorHAnsi"/>
          <w:color w:val="000000"/>
          <w:sz w:val="21"/>
          <w:szCs w:val="21"/>
        </w:rPr>
        <w:t xml:space="preserve"> </w:t>
      </w:r>
      <w:r w:rsidR="00C74029">
        <w:rPr>
          <w:rStyle w:val="normaltextrun"/>
          <w:rFonts w:asciiTheme="minorHAnsi" w:hAnsiTheme="minorHAnsi" w:cstheme="minorHAnsi"/>
          <w:color w:val="000000"/>
          <w:sz w:val="21"/>
          <w:szCs w:val="21"/>
        </w:rPr>
        <w:t xml:space="preserve">Booking Form is received, </w:t>
      </w:r>
      <w:r w:rsidRPr="00474AB4">
        <w:rPr>
          <w:rStyle w:val="normaltextrun"/>
          <w:rFonts w:asciiTheme="minorHAnsi" w:hAnsiTheme="minorHAnsi" w:cstheme="minorHAnsi"/>
          <w:color w:val="000000"/>
          <w:sz w:val="21"/>
          <w:szCs w:val="21"/>
        </w:rPr>
        <w:t>the Organiser shall refund to the Sponsor a percentage of the fees determined in accordance with the following</w:t>
      </w:r>
      <w:r w:rsidR="00C74029">
        <w:rPr>
          <w:rStyle w:val="normaltextrun"/>
          <w:rFonts w:asciiTheme="minorHAnsi" w:hAnsiTheme="minorHAnsi" w:cstheme="minorHAnsi"/>
          <w:color w:val="000000"/>
          <w:sz w:val="21"/>
          <w:szCs w:val="21"/>
        </w:rPr>
        <w:t>:</w:t>
      </w:r>
      <w:r w:rsidRPr="00474AB4">
        <w:rPr>
          <w:rStyle w:val="normaltextrun"/>
          <w:rFonts w:asciiTheme="minorHAnsi" w:hAnsiTheme="minorHAnsi" w:cstheme="minorHAnsi"/>
          <w:color w:val="000000"/>
          <w:sz w:val="21"/>
          <w:szCs w:val="21"/>
        </w:rPr>
        <w:t> </w:t>
      </w:r>
    </w:p>
    <w:p w14:paraId="4BB91919" w14:textId="2E98E5E7" w:rsidR="00C74029" w:rsidRPr="00C74029" w:rsidRDefault="00C74029" w:rsidP="00C07F94">
      <w:pPr>
        <w:pStyle w:val="paragraph"/>
        <w:spacing w:before="0" w:beforeAutospacing="0" w:after="0" w:afterAutospacing="0"/>
        <w:textAlignment w:val="baseline"/>
        <w:rPr>
          <w:rStyle w:val="eop"/>
          <w:rFonts w:asciiTheme="minorHAnsi" w:hAnsiTheme="minorHAnsi" w:cstheme="minorHAnsi"/>
          <w:sz w:val="18"/>
          <w:szCs w:val="18"/>
        </w:rPr>
      </w:pPr>
    </w:p>
    <w:p w14:paraId="4232192F" w14:textId="6DC23E06" w:rsidR="00C74029" w:rsidRPr="00C74029" w:rsidRDefault="00C74029" w:rsidP="00474AB4">
      <w:pPr>
        <w:pStyle w:val="paragraph"/>
        <w:numPr>
          <w:ilvl w:val="0"/>
          <w:numId w:val="5"/>
        </w:numPr>
        <w:spacing w:before="0" w:beforeAutospacing="0" w:after="0" w:afterAutospacing="0"/>
        <w:textAlignment w:val="baseline"/>
        <w:rPr>
          <w:rFonts w:asciiTheme="minorHAnsi" w:hAnsiTheme="minorHAnsi" w:cstheme="minorHAnsi"/>
          <w:sz w:val="21"/>
          <w:szCs w:val="21"/>
        </w:rPr>
      </w:pPr>
      <w:r w:rsidRPr="00C74029">
        <w:rPr>
          <w:rFonts w:asciiTheme="minorHAnsi" w:hAnsiTheme="minorHAnsi" w:cstheme="minorHAnsi"/>
          <w:sz w:val="21"/>
          <w:szCs w:val="21"/>
        </w:rPr>
        <w:t xml:space="preserve">less than 6 months but more than 3 months before the date of the event, the Organiser reserves the right to charge 40% of the total Sponsor </w:t>
      </w:r>
      <w:proofErr w:type="gramStart"/>
      <w:r w:rsidRPr="00C74029">
        <w:rPr>
          <w:rFonts w:asciiTheme="minorHAnsi" w:hAnsiTheme="minorHAnsi" w:cstheme="minorHAnsi"/>
          <w:sz w:val="21"/>
          <w:szCs w:val="21"/>
        </w:rPr>
        <w:t>fee</w:t>
      </w:r>
      <w:r>
        <w:rPr>
          <w:rFonts w:asciiTheme="minorHAnsi" w:hAnsiTheme="minorHAnsi" w:cstheme="minorHAnsi"/>
          <w:sz w:val="21"/>
          <w:szCs w:val="21"/>
        </w:rPr>
        <w:t>;</w:t>
      </w:r>
      <w:proofErr w:type="gramEnd"/>
    </w:p>
    <w:p w14:paraId="2650DB76" w14:textId="1ACD03DA" w:rsidR="00C74029" w:rsidRPr="00C74029" w:rsidRDefault="00C74029" w:rsidP="00474AB4">
      <w:pPr>
        <w:pStyle w:val="paragraph"/>
        <w:numPr>
          <w:ilvl w:val="0"/>
          <w:numId w:val="5"/>
        </w:numPr>
        <w:spacing w:before="0" w:beforeAutospacing="0" w:after="0" w:afterAutospacing="0"/>
        <w:textAlignment w:val="baseline"/>
        <w:rPr>
          <w:rFonts w:asciiTheme="minorHAnsi" w:hAnsiTheme="minorHAnsi" w:cstheme="minorHAnsi"/>
          <w:sz w:val="21"/>
          <w:szCs w:val="21"/>
        </w:rPr>
      </w:pPr>
      <w:r w:rsidRPr="00C74029">
        <w:rPr>
          <w:rFonts w:asciiTheme="minorHAnsi" w:hAnsiTheme="minorHAnsi" w:cstheme="minorHAnsi"/>
          <w:sz w:val="21"/>
          <w:szCs w:val="21"/>
        </w:rPr>
        <w:t xml:space="preserve">less than 3 months but more than 2 weeks before the date of the event, the Organiser reserves the right to charge 60% of the total Sponsor </w:t>
      </w:r>
      <w:proofErr w:type="gramStart"/>
      <w:r w:rsidRPr="00C74029">
        <w:rPr>
          <w:rFonts w:asciiTheme="minorHAnsi" w:hAnsiTheme="minorHAnsi" w:cstheme="minorHAnsi"/>
          <w:sz w:val="21"/>
          <w:szCs w:val="21"/>
        </w:rPr>
        <w:t>fee</w:t>
      </w:r>
      <w:r>
        <w:rPr>
          <w:rFonts w:asciiTheme="minorHAnsi" w:hAnsiTheme="minorHAnsi" w:cstheme="minorHAnsi"/>
          <w:sz w:val="21"/>
          <w:szCs w:val="21"/>
        </w:rPr>
        <w:t>;</w:t>
      </w:r>
      <w:proofErr w:type="gramEnd"/>
    </w:p>
    <w:p w14:paraId="244D1CD3" w14:textId="2EE32DE8" w:rsidR="00C74029" w:rsidRPr="00C74029" w:rsidRDefault="00C74029" w:rsidP="00C74029">
      <w:pPr>
        <w:pStyle w:val="paragraph"/>
        <w:numPr>
          <w:ilvl w:val="0"/>
          <w:numId w:val="5"/>
        </w:numPr>
        <w:spacing w:before="0" w:beforeAutospacing="0" w:after="0" w:afterAutospacing="0"/>
        <w:textAlignment w:val="baseline"/>
        <w:rPr>
          <w:rStyle w:val="eop"/>
          <w:rFonts w:asciiTheme="minorHAnsi" w:hAnsiTheme="minorHAnsi" w:cstheme="minorHAnsi"/>
          <w:color w:val="000000"/>
          <w:sz w:val="21"/>
          <w:szCs w:val="21"/>
        </w:rPr>
      </w:pPr>
      <w:r w:rsidRPr="00C74029">
        <w:rPr>
          <w:rFonts w:asciiTheme="minorHAnsi" w:hAnsiTheme="minorHAnsi" w:cstheme="minorHAnsi"/>
          <w:sz w:val="21"/>
          <w:szCs w:val="21"/>
        </w:rPr>
        <w:t>within 14 days before the date of the event, the Organiser reserves the right to charge 100% of the Sponsor fee.</w:t>
      </w:r>
    </w:p>
    <w:p w14:paraId="29173023" w14:textId="77777777" w:rsidR="00C74029" w:rsidRDefault="00C74029"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p>
    <w:p w14:paraId="70C09B27" w14:textId="67DC9615" w:rsidR="00474AB4" w:rsidRDefault="00474AB4" w:rsidP="00474AB4">
      <w:pPr>
        <w:pStyle w:val="paragraph"/>
        <w:spacing w:before="0" w:beforeAutospacing="0" w:after="0" w:afterAutospacing="0"/>
        <w:textAlignment w:val="baseline"/>
        <w:rPr>
          <w:rStyle w:val="eop"/>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The Organiser shall be entitled to retain from any refunded fees a sum equivalent to its actual administration expenses, the cost of materials and any costs to which the Organiser has committed when </w:t>
      </w:r>
      <w:r w:rsidRPr="00474AB4">
        <w:rPr>
          <w:rStyle w:val="normaltextrun"/>
          <w:rFonts w:asciiTheme="minorHAnsi" w:hAnsiTheme="minorHAnsi" w:cstheme="minorHAnsi"/>
          <w:color w:val="000000"/>
          <w:sz w:val="21"/>
          <w:szCs w:val="21"/>
        </w:rPr>
        <w:lastRenderedPageBreak/>
        <w:t xml:space="preserve">the Sponsor cancels this Agreement. If the Event is cancelled by the Organiser (other than </w:t>
      </w:r>
      <w:proofErr w:type="gramStart"/>
      <w:r w:rsidRPr="00474AB4">
        <w:rPr>
          <w:rStyle w:val="normaltextrun"/>
          <w:rFonts w:asciiTheme="minorHAnsi" w:hAnsiTheme="minorHAnsi" w:cstheme="minorHAnsi"/>
          <w:color w:val="000000"/>
          <w:sz w:val="21"/>
          <w:szCs w:val="21"/>
        </w:rPr>
        <w:t>as a result of</w:t>
      </w:r>
      <w:proofErr w:type="gramEnd"/>
      <w:r w:rsidRPr="00474AB4">
        <w:rPr>
          <w:rStyle w:val="normaltextrun"/>
          <w:rFonts w:asciiTheme="minorHAnsi" w:hAnsiTheme="minorHAnsi" w:cstheme="minorHAnsi"/>
          <w:color w:val="000000"/>
          <w:sz w:val="21"/>
          <w:szCs w:val="21"/>
        </w:rPr>
        <w:t xml:space="preserve"> events beyond the reasonable control of the Organiser</w:t>
      </w:r>
      <w:r w:rsidR="002A0619">
        <w:rPr>
          <w:rStyle w:val="normaltextrun"/>
          <w:rFonts w:asciiTheme="minorHAnsi" w:hAnsiTheme="minorHAnsi" w:cstheme="minorHAnsi"/>
          <w:color w:val="000000"/>
          <w:sz w:val="21"/>
          <w:szCs w:val="21"/>
        </w:rPr>
        <w:t xml:space="preserve"> – see Clause 6, Force Majeure</w:t>
      </w:r>
      <w:r w:rsidRPr="00474AB4">
        <w:rPr>
          <w:rStyle w:val="normaltextrun"/>
          <w:rFonts w:asciiTheme="minorHAnsi" w:hAnsiTheme="minorHAnsi" w:cstheme="minorHAnsi"/>
          <w:color w:val="000000"/>
          <w:sz w:val="21"/>
          <w:szCs w:val="21"/>
        </w:rPr>
        <w:t xml:space="preserve">), the Organiser shall refund the </w:t>
      </w:r>
      <w:r w:rsidR="002A0619">
        <w:rPr>
          <w:rStyle w:val="normaltextrun"/>
          <w:rFonts w:asciiTheme="minorHAnsi" w:hAnsiTheme="minorHAnsi" w:cstheme="minorHAnsi"/>
          <w:color w:val="000000"/>
          <w:sz w:val="21"/>
          <w:szCs w:val="21"/>
        </w:rPr>
        <w:t xml:space="preserve">full </w:t>
      </w:r>
      <w:r w:rsidRPr="00474AB4">
        <w:rPr>
          <w:rStyle w:val="normaltextrun"/>
          <w:rFonts w:asciiTheme="minorHAnsi" w:hAnsiTheme="minorHAnsi" w:cstheme="minorHAnsi"/>
          <w:color w:val="000000"/>
          <w:sz w:val="21"/>
          <w:szCs w:val="21"/>
        </w:rPr>
        <w:t>fee paid by the Sponsor. </w:t>
      </w:r>
      <w:r w:rsidRPr="00474AB4">
        <w:rPr>
          <w:rStyle w:val="eop"/>
          <w:rFonts w:asciiTheme="minorHAnsi" w:hAnsiTheme="minorHAnsi" w:cstheme="minorHAnsi"/>
          <w:color w:val="000000"/>
          <w:sz w:val="21"/>
          <w:szCs w:val="21"/>
        </w:rPr>
        <w:t> </w:t>
      </w:r>
    </w:p>
    <w:p w14:paraId="0C32761D" w14:textId="77777777" w:rsidR="00601567" w:rsidRDefault="00601567" w:rsidP="00474AB4">
      <w:pPr>
        <w:pStyle w:val="paragraph"/>
        <w:spacing w:before="0" w:beforeAutospacing="0" w:after="0" w:afterAutospacing="0"/>
        <w:textAlignment w:val="baseline"/>
        <w:rPr>
          <w:rStyle w:val="eop"/>
          <w:rFonts w:asciiTheme="minorHAnsi" w:hAnsiTheme="minorHAnsi" w:cstheme="minorHAnsi"/>
          <w:color w:val="000000"/>
          <w:sz w:val="21"/>
          <w:szCs w:val="21"/>
        </w:rPr>
      </w:pPr>
    </w:p>
    <w:p w14:paraId="5721B489" w14:textId="52AD38CB" w:rsidR="00601567" w:rsidRDefault="00601567" w:rsidP="00601567">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xml:space="preserve">If the </w:t>
      </w:r>
      <w:r>
        <w:rPr>
          <w:rStyle w:val="normaltextrun"/>
          <w:rFonts w:asciiTheme="minorHAnsi" w:hAnsiTheme="minorHAnsi" w:cstheme="minorHAnsi"/>
          <w:color w:val="000000"/>
          <w:sz w:val="21"/>
          <w:szCs w:val="21"/>
        </w:rPr>
        <w:t xml:space="preserve">Sponsor </w:t>
      </w:r>
      <w:r w:rsidRPr="00474AB4">
        <w:rPr>
          <w:rStyle w:val="normaltextrun"/>
          <w:rFonts w:asciiTheme="minorHAnsi" w:hAnsiTheme="minorHAnsi" w:cstheme="minorHAnsi"/>
          <w:color w:val="000000"/>
          <w:sz w:val="21"/>
          <w:szCs w:val="21"/>
        </w:rPr>
        <w:t xml:space="preserve">Company/Organisation fails to make payment within the set invoice timescales, the Organiser </w:t>
      </w:r>
      <w:r>
        <w:rPr>
          <w:rStyle w:val="normaltextrun"/>
          <w:rFonts w:asciiTheme="minorHAnsi" w:hAnsiTheme="minorHAnsi" w:cstheme="minorHAnsi"/>
          <w:color w:val="000000"/>
          <w:sz w:val="21"/>
          <w:szCs w:val="21"/>
        </w:rPr>
        <w:t>reserves</w:t>
      </w:r>
      <w:r w:rsidRPr="00474AB4">
        <w:rPr>
          <w:rStyle w:val="normaltextrun"/>
          <w:rFonts w:asciiTheme="minorHAnsi" w:hAnsiTheme="minorHAnsi" w:cstheme="minorHAnsi"/>
          <w:color w:val="000000"/>
          <w:sz w:val="21"/>
          <w:szCs w:val="21"/>
        </w:rPr>
        <w:t xml:space="preserve"> the right to cancel the contract</w:t>
      </w:r>
      <w:r>
        <w:rPr>
          <w:rStyle w:val="normaltextrun"/>
          <w:rFonts w:asciiTheme="minorHAnsi" w:hAnsiTheme="minorHAnsi" w:cstheme="minorHAnsi"/>
          <w:color w:val="000000"/>
          <w:sz w:val="21"/>
          <w:szCs w:val="21"/>
        </w:rPr>
        <w:t>.</w:t>
      </w:r>
    </w:p>
    <w:p w14:paraId="66DDDAD3" w14:textId="77777777" w:rsidR="002A0619" w:rsidRPr="00474AB4" w:rsidRDefault="002A0619" w:rsidP="00474AB4">
      <w:pPr>
        <w:pStyle w:val="paragraph"/>
        <w:spacing w:before="0" w:beforeAutospacing="0" w:after="0" w:afterAutospacing="0"/>
        <w:textAlignment w:val="baseline"/>
        <w:rPr>
          <w:rFonts w:asciiTheme="minorHAnsi" w:hAnsiTheme="minorHAnsi" w:cstheme="minorHAnsi"/>
          <w:sz w:val="18"/>
          <w:szCs w:val="18"/>
        </w:rPr>
      </w:pPr>
    </w:p>
    <w:p w14:paraId="280D1B9C" w14:textId="182ACA50"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5    </w:t>
      </w:r>
      <w:r w:rsidRPr="00474AB4">
        <w:rPr>
          <w:rStyle w:val="normaltextrun"/>
          <w:rFonts w:asciiTheme="minorHAnsi" w:hAnsiTheme="minorHAnsi" w:cstheme="minorHAnsi"/>
          <w:b/>
          <w:bCs/>
          <w:color w:val="000000"/>
          <w:sz w:val="21"/>
          <w:szCs w:val="21"/>
        </w:rPr>
        <w:t xml:space="preserve">Liability </w:t>
      </w:r>
      <w:r w:rsidR="00BC0C5F">
        <w:rPr>
          <w:rStyle w:val="normaltextrun"/>
          <w:rFonts w:asciiTheme="minorHAnsi" w:hAnsiTheme="minorHAnsi" w:cstheme="minorHAnsi"/>
          <w:b/>
          <w:bCs/>
          <w:color w:val="000000"/>
          <w:sz w:val="21"/>
          <w:szCs w:val="21"/>
        </w:rPr>
        <w:t>and Insurance</w:t>
      </w:r>
    </w:p>
    <w:p w14:paraId="7D688072" w14:textId="61D2CD80" w:rsidR="002A0619" w:rsidRDefault="002A0619" w:rsidP="00474AB4">
      <w:pPr>
        <w:pStyle w:val="paragraph"/>
        <w:spacing w:before="0" w:beforeAutospacing="0" w:after="0" w:afterAutospacing="0"/>
        <w:textAlignment w:val="baseline"/>
        <w:rPr>
          <w:rFonts w:asciiTheme="minorHAnsi" w:hAnsiTheme="minorHAnsi" w:cstheme="minorHAnsi"/>
          <w:color w:val="000000"/>
          <w:sz w:val="21"/>
          <w:szCs w:val="21"/>
          <w:shd w:val="clear" w:color="auto" w:fill="FFFFFF"/>
        </w:rPr>
      </w:pPr>
      <w:r w:rsidRPr="002A0619">
        <w:rPr>
          <w:rFonts w:asciiTheme="minorHAnsi" w:hAnsiTheme="minorHAnsi" w:cstheme="minorHAnsi"/>
          <w:color w:val="000000"/>
          <w:sz w:val="21"/>
          <w:szCs w:val="21"/>
          <w:shd w:val="clear" w:color="auto" w:fill="FFFFFF"/>
        </w:rPr>
        <w:t>The Organi</w:t>
      </w:r>
      <w:r>
        <w:rPr>
          <w:rFonts w:asciiTheme="minorHAnsi" w:hAnsiTheme="minorHAnsi" w:cstheme="minorHAnsi"/>
          <w:color w:val="000000"/>
          <w:sz w:val="21"/>
          <w:szCs w:val="21"/>
          <w:shd w:val="clear" w:color="auto" w:fill="FFFFFF"/>
        </w:rPr>
        <w:t>ser</w:t>
      </w:r>
      <w:r w:rsidRPr="002A0619">
        <w:rPr>
          <w:rFonts w:asciiTheme="minorHAnsi" w:hAnsiTheme="minorHAnsi" w:cstheme="minorHAnsi"/>
          <w:color w:val="000000"/>
          <w:sz w:val="21"/>
          <w:szCs w:val="21"/>
          <w:shd w:val="clear" w:color="auto" w:fill="FFFFFF"/>
        </w:rPr>
        <w:t xml:space="preserve"> takes no responsibility for lost, damaged or stolen items</w:t>
      </w:r>
      <w:r>
        <w:rPr>
          <w:rFonts w:asciiTheme="minorHAnsi" w:hAnsiTheme="minorHAnsi" w:cstheme="minorHAnsi"/>
          <w:color w:val="000000"/>
          <w:sz w:val="21"/>
          <w:szCs w:val="21"/>
          <w:shd w:val="clear" w:color="auto" w:fill="FFFFFF"/>
        </w:rPr>
        <w:t xml:space="preserve"> in respect of any property bought to the event venue, for those Sponsors with an Exhibition stand or space</w:t>
      </w:r>
      <w:r w:rsidRPr="002A0619">
        <w:rPr>
          <w:rFonts w:asciiTheme="minorHAnsi" w:hAnsiTheme="minorHAnsi" w:cstheme="minorHAnsi"/>
          <w:color w:val="000000"/>
          <w:sz w:val="21"/>
          <w:szCs w:val="21"/>
          <w:shd w:val="clear" w:color="auto" w:fill="FFFFFF"/>
        </w:rPr>
        <w:t>. It is the Exhibitor's responsibility to properly staff</w:t>
      </w:r>
      <w:r>
        <w:rPr>
          <w:rFonts w:asciiTheme="minorHAnsi" w:hAnsiTheme="minorHAnsi" w:cstheme="minorHAnsi"/>
          <w:color w:val="000000"/>
          <w:sz w:val="21"/>
          <w:szCs w:val="21"/>
          <w:shd w:val="clear" w:color="auto" w:fill="FFFFFF"/>
        </w:rPr>
        <w:t xml:space="preserve"> their</w:t>
      </w:r>
      <w:r w:rsidRPr="002A0619">
        <w:rPr>
          <w:rFonts w:asciiTheme="minorHAnsi" w:hAnsiTheme="minorHAnsi" w:cstheme="minorHAnsi"/>
          <w:color w:val="000000"/>
          <w:sz w:val="21"/>
          <w:szCs w:val="21"/>
          <w:shd w:val="clear" w:color="auto" w:fill="FFFFFF"/>
        </w:rPr>
        <w:t xml:space="preserve"> space. The Exhibitor agrees to indemnify and hold the Organization harmless for any loss, damage, theft, </w:t>
      </w:r>
      <w:proofErr w:type="gramStart"/>
      <w:r w:rsidRPr="002A0619">
        <w:rPr>
          <w:rFonts w:asciiTheme="minorHAnsi" w:hAnsiTheme="minorHAnsi" w:cstheme="minorHAnsi"/>
          <w:color w:val="000000"/>
          <w:sz w:val="21"/>
          <w:szCs w:val="21"/>
          <w:shd w:val="clear" w:color="auto" w:fill="FFFFFF"/>
        </w:rPr>
        <w:t>injury</w:t>
      </w:r>
      <w:proofErr w:type="gramEnd"/>
      <w:r w:rsidRPr="002A0619">
        <w:rPr>
          <w:rFonts w:asciiTheme="minorHAnsi" w:hAnsiTheme="minorHAnsi" w:cstheme="minorHAnsi"/>
          <w:color w:val="000000"/>
          <w:sz w:val="21"/>
          <w:szCs w:val="21"/>
          <w:shd w:val="clear" w:color="auto" w:fill="FFFFFF"/>
        </w:rPr>
        <w:t xml:space="preserve"> or death.</w:t>
      </w:r>
    </w:p>
    <w:p w14:paraId="6855175E" w14:textId="77777777" w:rsidR="00BC0C5F" w:rsidRDefault="00BC0C5F" w:rsidP="00474AB4">
      <w:pPr>
        <w:pStyle w:val="paragraph"/>
        <w:spacing w:before="0" w:beforeAutospacing="0" w:after="0" w:afterAutospacing="0"/>
        <w:textAlignment w:val="baseline"/>
        <w:rPr>
          <w:rFonts w:asciiTheme="minorHAnsi" w:hAnsiTheme="minorHAnsi" w:cstheme="minorHAnsi"/>
          <w:color w:val="000000"/>
          <w:sz w:val="21"/>
          <w:szCs w:val="21"/>
          <w:shd w:val="clear" w:color="auto" w:fill="FFFFFF"/>
        </w:rPr>
      </w:pPr>
    </w:p>
    <w:p w14:paraId="59C99760" w14:textId="2FAC80C1" w:rsidR="00BC0C5F" w:rsidRDefault="00BC0C5F" w:rsidP="00474AB4">
      <w:pPr>
        <w:pStyle w:val="paragraph"/>
        <w:spacing w:before="0" w:beforeAutospacing="0" w:after="0" w:afterAutospacing="0"/>
        <w:textAlignment w:val="baseline"/>
        <w:rPr>
          <w:rFonts w:asciiTheme="minorHAnsi" w:hAnsiTheme="minorHAnsi" w:cstheme="minorHAnsi"/>
          <w:sz w:val="21"/>
          <w:szCs w:val="21"/>
        </w:rPr>
      </w:pPr>
      <w:r w:rsidRPr="00BC0C5F">
        <w:rPr>
          <w:rFonts w:asciiTheme="minorHAnsi" w:hAnsiTheme="minorHAnsi" w:cstheme="minorHAnsi"/>
          <w:sz w:val="21"/>
          <w:szCs w:val="21"/>
        </w:rPr>
        <w:t xml:space="preserve">For Sponsor packages which include on-site exhibition at the </w:t>
      </w:r>
      <w:r w:rsidR="00333067">
        <w:rPr>
          <w:rFonts w:asciiTheme="minorHAnsi" w:hAnsiTheme="minorHAnsi" w:cstheme="minorHAnsi"/>
          <w:sz w:val="21"/>
          <w:szCs w:val="21"/>
        </w:rPr>
        <w:t>e</w:t>
      </w:r>
      <w:r w:rsidRPr="00BC0C5F">
        <w:rPr>
          <w:rFonts w:asciiTheme="minorHAnsi" w:hAnsiTheme="minorHAnsi" w:cstheme="minorHAnsi"/>
          <w:sz w:val="21"/>
          <w:szCs w:val="21"/>
        </w:rPr>
        <w:t xml:space="preserve">vent </w:t>
      </w:r>
      <w:r w:rsidR="00333067">
        <w:rPr>
          <w:rFonts w:asciiTheme="minorHAnsi" w:hAnsiTheme="minorHAnsi" w:cstheme="minorHAnsi"/>
          <w:sz w:val="21"/>
          <w:szCs w:val="21"/>
        </w:rPr>
        <w:t>v</w:t>
      </w:r>
      <w:r w:rsidRPr="00BC0C5F">
        <w:rPr>
          <w:rFonts w:asciiTheme="minorHAnsi" w:hAnsiTheme="minorHAnsi" w:cstheme="minorHAnsi"/>
          <w:sz w:val="21"/>
          <w:szCs w:val="21"/>
        </w:rPr>
        <w:t xml:space="preserve">enue, the Sponsor must provide evidence of their current Public Liability Insurance prior to the </w:t>
      </w:r>
      <w:r w:rsidR="00333067">
        <w:rPr>
          <w:rFonts w:asciiTheme="minorHAnsi" w:hAnsiTheme="minorHAnsi" w:cstheme="minorHAnsi"/>
          <w:sz w:val="21"/>
          <w:szCs w:val="21"/>
        </w:rPr>
        <w:t>e</w:t>
      </w:r>
      <w:r w:rsidRPr="00BC0C5F">
        <w:rPr>
          <w:rFonts w:asciiTheme="minorHAnsi" w:hAnsiTheme="minorHAnsi" w:cstheme="minorHAnsi"/>
          <w:sz w:val="21"/>
          <w:szCs w:val="21"/>
        </w:rPr>
        <w:t>vent.</w:t>
      </w:r>
    </w:p>
    <w:p w14:paraId="6A8C52C5" w14:textId="77777777" w:rsidR="00C07F94" w:rsidRDefault="00C07F94" w:rsidP="00C07F94">
      <w:pPr>
        <w:spacing w:after="0"/>
      </w:pPr>
    </w:p>
    <w:p w14:paraId="1F401DF7" w14:textId="1EA6D015" w:rsidR="00C07F94" w:rsidRPr="00C07F94" w:rsidRDefault="00C07F94" w:rsidP="00452485">
      <w:pPr>
        <w:spacing w:after="0"/>
        <w:rPr>
          <w:rStyle w:val="normaltextrun"/>
        </w:rPr>
      </w:pPr>
      <w:r>
        <w:t xml:space="preserve">All participants coming to the </w:t>
      </w:r>
      <w:r w:rsidR="00333067">
        <w:t>v</w:t>
      </w:r>
      <w:r>
        <w:t xml:space="preserve">enue (The Francis Crick Institute, 1 Midland Road, London, NW1 1AT) for the </w:t>
      </w:r>
      <w:r w:rsidR="00333067">
        <w:t>e</w:t>
      </w:r>
      <w:r>
        <w:t xml:space="preserve">vent will be subject to the </w:t>
      </w:r>
      <w:r w:rsidR="00333067">
        <w:t>v</w:t>
      </w:r>
      <w:r>
        <w:t>enue Health and Safety and security procedures.</w:t>
      </w:r>
    </w:p>
    <w:p w14:paraId="19E8EDA4" w14:textId="14768B68" w:rsidR="00474AB4" w:rsidRPr="00474AB4" w:rsidRDefault="00474AB4" w:rsidP="00452485">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 </w:t>
      </w:r>
      <w:r w:rsidRPr="00474AB4">
        <w:rPr>
          <w:rStyle w:val="eop"/>
          <w:rFonts w:asciiTheme="minorHAnsi" w:hAnsiTheme="minorHAnsi" w:cstheme="minorHAnsi"/>
          <w:color w:val="000000"/>
          <w:sz w:val="21"/>
          <w:szCs w:val="21"/>
        </w:rPr>
        <w:t> </w:t>
      </w:r>
    </w:p>
    <w:p w14:paraId="17F16860" w14:textId="77777777"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6    </w:t>
      </w:r>
      <w:r w:rsidRPr="00474AB4">
        <w:rPr>
          <w:rStyle w:val="normaltextrun"/>
          <w:rFonts w:asciiTheme="minorHAnsi" w:hAnsiTheme="minorHAnsi" w:cstheme="minorHAnsi"/>
          <w:b/>
          <w:bCs/>
          <w:color w:val="000000"/>
          <w:sz w:val="21"/>
          <w:szCs w:val="21"/>
        </w:rPr>
        <w:t>Force Majeure</w:t>
      </w:r>
      <w:r w:rsidRPr="00474AB4">
        <w:rPr>
          <w:rStyle w:val="normaltextrun"/>
          <w:rFonts w:asciiTheme="minorHAnsi" w:hAnsiTheme="minorHAnsi" w:cstheme="minorHAnsi"/>
          <w:color w:val="000000"/>
          <w:sz w:val="21"/>
          <w:szCs w:val="21"/>
        </w:rPr>
        <w:t> </w:t>
      </w:r>
      <w:r w:rsidRPr="00474AB4">
        <w:rPr>
          <w:rStyle w:val="eop"/>
          <w:rFonts w:asciiTheme="minorHAnsi" w:hAnsiTheme="minorHAnsi" w:cstheme="minorHAnsi"/>
          <w:color w:val="000000"/>
          <w:sz w:val="21"/>
          <w:szCs w:val="21"/>
        </w:rPr>
        <w:t> </w:t>
      </w:r>
    </w:p>
    <w:p w14:paraId="4062EDC8" w14:textId="00897B2B" w:rsidR="009E55BD" w:rsidRDefault="009E55BD" w:rsidP="00474AB4">
      <w:pPr>
        <w:pStyle w:val="paragraph"/>
        <w:spacing w:before="0" w:beforeAutospacing="0" w:after="0" w:afterAutospacing="0"/>
        <w:textAlignment w:val="baseline"/>
        <w:rPr>
          <w:rStyle w:val="normaltextrun"/>
          <w:rFonts w:asciiTheme="minorHAnsi" w:hAnsiTheme="minorHAnsi" w:cstheme="minorHAnsi"/>
          <w:color w:val="000000"/>
          <w:sz w:val="21"/>
          <w:szCs w:val="21"/>
        </w:rPr>
      </w:pPr>
      <w:r>
        <w:rPr>
          <w:rStyle w:val="normaltextrun"/>
          <w:rFonts w:asciiTheme="minorHAnsi" w:hAnsiTheme="minorHAnsi" w:cstheme="minorHAnsi"/>
          <w:color w:val="000000"/>
          <w:sz w:val="21"/>
          <w:szCs w:val="21"/>
        </w:rPr>
        <w:t>Neither t</w:t>
      </w:r>
      <w:r w:rsidRPr="00474AB4">
        <w:rPr>
          <w:rStyle w:val="normaltextrun"/>
          <w:rFonts w:asciiTheme="minorHAnsi" w:hAnsiTheme="minorHAnsi" w:cstheme="minorHAnsi"/>
          <w:color w:val="000000"/>
          <w:sz w:val="21"/>
          <w:szCs w:val="21"/>
        </w:rPr>
        <w:t>he Organiser</w:t>
      </w:r>
      <w:r>
        <w:rPr>
          <w:rStyle w:val="normaltextrun"/>
          <w:rFonts w:asciiTheme="minorHAnsi" w:hAnsiTheme="minorHAnsi" w:cstheme="minorHAnsi"/>
          <w:color w:val="000000"/>
          <w:sz w:val="21"/>
          <w:szCs w:val="21"/>
        </w:rPr>
        <w:t>, nor the Sponsor</w:t>
      </w:r>
      <w:r w:rsidRPr="00474AB4">
        <w:rPr>
          <w:rStyle w:val="normaltextrun"/>
          <w:rFonts w:asciiTheme="minorHAnsi" w:hAnsiTheme="minorHAnsi" w:cstheme="minorHAnsi"/>
          <w:color w:val="000000"/>
          <w:sz w:val="21"/>
          <w:szCs w:val="21"/>
        </w:rPr>
        <w:t xml:space="preserve"> shall not be liable for any failure to fulfil this contract where failure is caused by supervening circumstances including </w:t>
      </w:r>
      <w:r>
        <w:rPr>
          <w:rStyle w:val="normaltextrun"/>
          <w:rFonts w:asciiTheme="minorHAnsi" w:hAnsiTheme="minorHAnsi" w:cstheme="minorHAnsi"/>
          <w:color w:val="000000"/>
          <w:sz w:val="21"/>
          <w:szCs w:val="21"/>
        </w:rPr>
        <w:t xml:space="preserve">acts of God, </w:t>
      </w:r>
      <w:r w:rsidRPr="00474AB4">
        <w:rPr>
          <w:rStyle w:val="normaltextrun"/>
          <w:rFonts w:asciiTheme="minorHAnsi" w:hAnsiTheme="minorHAnsi" w:cstheme="minorHAnsi"/>
          <w:color w:val="000000"/>
          <w:sz w:val="21"/>
          <w:szCs w:val="21"/>
        </w:rPr>
        <w:t xml:space="preserve">fire, flood, earthquake, war, riots, acts of terrorism, event platform failure, electrical </w:t>
      </w:r>
      <w:proofErr w:type="gramStart"/>
      <w:r w:rsidRPr="00474AB4">
        <w:rPr>
          <w:rStyle w:val="normaltextrun"/>
          <w:rFonts w:asciiTheme="minorHAnsi" w:hAnsiTheme="minorHAnsi" w:cstheme="minorHAnsi"/>
          <w:color w:val="000000"/>
          <w:sz w:val="21"/>
          <w:szCs w:val="21"/>
        </w:rPr>
        <w:t>outages</w:t>
      </w:r>
      <w:proofErr w:type="gramEnd"/>
      <w:r w:rsidRPr="00474AB4">
        <w:rPr>
          <w:rStyle w:val="normaltextrun"/>
          <w:rFonts w:asciiTheme="minorHAnsi" w:hAnsiTheme="minorHAnsi" w:cstheme="minorHAnsi"/>
          <w:color w:val="000000"/>
          <w:sz w:val="21"/>
          <w:szCs w:val="21"/>
        </w:rPr>
        <w:t xml:space="preserve"> or events which, without fault of either party, render fulfilment impossible.</w:t>
      </w:r>
      <w:r>
        <w:rPr>
          <w:rStyle w:val="normaltextrun"/>
          <w:rFonts w:asciiTheme="minorHAnsi" w:hAnsiTheme="minorHAnsi" w:cstheme="minorHAnsi"/>
          <w:color w:val="000000"/>
          <w:sz w:val="21"/>
          <w:szCs w:val="21"/>
        </w:rPr>
        <w:t xml:space="preserve"> </w:t>
      </w:r>
    </w:p>
    <w:p w14:paraId="5C7C5C8A" w14:textId="77777777" w:rsidR="009E55BD" w:rsidRPr="00474AB4" w:rsidRDefault="009E55BD" w:rsidP="00474AB4">
      <w:pPr>
        <w:pStyle w:val="paragraph"/>
        <w:spacing w:before="0" w:beforeAutospacing="0" w:after="0" w:afterAutospacing="0"/>
        <w:textAlignment w:val="baseline"/>
        <w:rPr>
          <w:rFonts w:asciiTheme="minorHAnsi" w:hAnsiTheme="minorHAnsi" w:cstheme="minorHAnsi"/>
          <w:sz w:val="18"/>
          <w:szCs w:val="18"/>
        </w:rPr>
      </w:pPr>
    </w:p>
    <w:p w14:paraId="173D37BC" w14:textId="77777777"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normaltextrun"/>
          <w:rFonts w:asciiTheme="minorHAnsi" w:hAnsiTheme="minorHAnsi" w:cstheme="minorHAnsi"/>
          <w:color w:val="000000"/>
          <w:sz w:val="21"/>
          <w:szCs w:val="21"/>
        </w:rPr>
        <w:t>7    </w:t>
      </w:r>
      <w:r w:rsidRPr="00474AB4">
        <w:rPr>
          <w:rStyle w:val="normaltextrun"/>
          <w:rFonts w:asciiTheme="minorHAnsi" w:hAnsiTheme="minorHAnsi" w:cstheme="minorHAnsi"/>
          <w:b/>
          <w:bCs/>
          <w:color w:val="000000"/>
          <w:sz w:val="21"/>
          <w:szCs w:val="21"/>
        </w:rPr>
        <w:t>Privacy Policy</w:t>
      </w:r>
      <w:r w:rsidRPr="00474AB4">
        <w:rPr>
          <w:rStyle w:val="normaltextrun"/>
          <w:rFonts w:asciiTheme="minorHAnsi" w:hAnsiTheme="minorHAnsi" w:cstheme="minorHAnsi"/>
          <w:color w:val="000000"/>
          <w:sz w:val="21"/>
          <w:szCs w:val="21"/>
        </w:rPr>
        <w:t> </w:t>
      </w:r>
      <w:r w:rsidRPr="00474AB4">
        <w:rPr>
          <w:rStyle w:val="eop"/>
          <w:rFonts w:asciiTheme="minorHAnsi" w:hAnsiTheme="minorHAnsi" w:cstheme="minorHAnsi"/>
          <w:color w:val="000000"/>
          <w:sz w:val="21"/>
          <w:szCs w:val="21"/>
        </w:rPr>
        <w:t> </w:t>
      </w:r>
    </w:p>
    <w:p w14:paraId="228FD262" w14:textId="77777777" w:rsidR="00474AB4" w:rsidRDefault="00474AB4" w:rsidP="00474AB4">
      <w:pPr>
        <w:pStyle w:val="paragraph"/>
        <w:spacing w:before="0" w:beforeAutospacing="0" w:after="0" w:afterAutospacing="0"/>
        <w:textAlignment w:val="baseline"/>
        <w:rPr>
          <w:rStyle w:val="eop"/>
          <w:rFonts w:asciiTheme="minorHAnsi" w:hAnsiTheme="minorHAnsi" w:cstheme="minorHAnsi"/>
          <w:color w:val="000000"/>
          <w:sz w:val="21"/>
          <w:szCs w:val="21"/>
        </w:rPr>
      </w:pPr>
      <w:r w:rsidRPr="00474AB4">
        <w:rPr>
          <w:rStyle w:val="normaltextrun"/>
          <w:rFonts w:asciiTheme="minorHAnsi" w:hAnsiTheme="minorHAnsi" w:cstheme="minorHAnsi"/>
          <w:color w:val="000000"/>
          <w:sz w:val="21"/>
          <w:szCs w:val="21"/>
        </w:rPr>
        <w:t> All companies who attend our events or advertise with us must adhere to current GDPR regulations. </w:t>
      </w:r>
      <w:r w:rsidRPr="00474AB4">
        <w:rPr>
          <w:rStyle w:val="eop"/>
          <w:rFonts w:asciiTheme="minorHAnsi" w:hAnsiTheme="minorHAnsi" w:cstheme="minorHAnsi"/>
          <w:color w:val="000000"/>
          <w:sz w:val="21"/>
          <w:szCs w:val="21"/>
        </w:rPr>
        <w:t> </w:t>
      </w:r>
    </w:p>
    <w:p w14:paraId="7FF0CDB2" w14:textId="77777777" w:rsidR="00BC0C5F" w:rsidRDefault="00BC0C5F" w:rsidP="00474AB4">
      <w:pPr>
        <w:pStyle w:val="paragraph"/>
        <w:spacing w:before="0" w:beforeAutospacing="0" w:after="0" w:afterAutospacing="0"/>
        <w:textAlignment w:val="baseline"/>
        <w:rPr>
          <w:rStyle w:val="eop"/>
          <w:rFonts w:asciiTheme="minorHAnsi" w:hAnsiTheme="minorHAnsi" w:cstheme="minorHAnsi"/>
          <w:color w:val="000000"/>
          <w:sz w:val="21"/>
          <w:szCs w:val="21"/>
        </w:rPr>
      </w:pPr>
    </w:p>
    <w:p w14:paraId="0A26963A" w14:textId="72DE2D05" w:rsidR="00BC0C5F" w:rsidRPr="00BC0C5F" w:rsidRDefault="00BC0C5F" w:rsidP="00474AB4">
      <w:pPr>
        <w:pStyle w:val="paragraph"/>
        <w:spacing w:before="0" w:beforeAutospacing="0" w:after="0" w:afterAutospacing="0"/>
        <w:textAlignment w:val="baseline"/>
        <w:rPr>
          <w:rFonts w:asciiTheme="minorHAnsi" w:hAnsiTheme="minorHAnsi" w:cstheme="minorHAnsi"/>
          <w:b/>
          <w:bCs/>
          <w:color w:val="000000"/>
          <w:sz w:val="21"/>
          <w:szCs w:val="21"/>
        </w:rPr>
      </w:pPr>
      <w:r>
        <w:rPr>
          <w:rStyle w:val="eop"/>
          <w:rFonts w:asciiTheme="minorHAnsi" w:hAnsiTheme="minorHAnsi" w:cstheme="minorHAnsi"/>
          <w:color w:val="000000"/>
          <w:sz w:val="21"/>
          <w:szCs w:val="21"/>
        </w:rPr>
        <w:t xml:space="preserve">8    </w:t>
      </w:r>
      <w:r>
        <w:rPr>
          <w:rStyle w:val="eop"/>
          <w:rFonts w:asciiTheme="minorHAnsi" w:hAnsiTheme="minorHAnsi" w:cstheme="minorHAnsi"/>
          <w:b/>
          <w:bCs/>
          <w:color w:val="000000"/>
          <w:sz w:val="21"/>
          <w:szCs w:val="21"/>
        </w:rPr>
        <w:t xml:space="preserve">Obligations </w:t>
      </w:r>
    </w:p>
    <w:p w14:paraId="0286BE17" w14:textId="294FFECB" w:rsidR="00474AB4" w:rsidRPr="00333067"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333067">
        <w:rPr>
          <w:rStyle w:val="normaltextrun"/>
          <w:rFonts w:asciiTheme="minorHAnsi" w:hAnsiTheme="minorHAnsi" w:cstheme="minorHAnsi"/>
          <w:color w:val="000000"/>
          <w:sz w:val="21"/>
          <w:szCs w:val="21"/>
        </w:rPr>
        <w:t> The Organiser</w:t>
      </w:r>
      <w:r w:rsidR="00BC0C5F" w:rsidRPr="00333067">
        <w:rPr>
          <w:rStyle w:val="normaltextrun"/>
          <w:rFonts w:asciiTheme="minorHAnsi" w:hAnsiTheme="minorHAnsi" w:cstheme="minorHAnsi"/>
          <w:color w:val="000000"/>
          <w:sz w:val="21"/>
          <w:szCs w:val="21"/>
        </w:rPr>
        <w:t xml:space="preserve"> </w:t>
      </w:r>
      <w:proofErr w:type="gramStart"/>
      <w:r w:rsidR="00BC0C5F" w:rsidRPr="00333067">
        <w:rPr>
          <w:rStyle w:val="normaltextrun"/>
          <w:rFonts w:asciiTheme="minorHAnsi" w:hAnsiTheme="minorHAnsi" w:cstheme="minorHAnsi"/>
          <w:color w:val="000000"/>
          <w:sz w:val="21"/>
          <w:szCs w:val="21"/>
        </w:rPr>
        <w:t>will;</w:t>
      </w:r>
      <w:proofErr w:type="gramEnd"/>
    </w:p>
    <w:p w14:paraId="7747029C" w14:textId="3DAEC7B2" w:rsidR="00BC0C5F" w:rsidRPr="00BC0C5F" w:rsidRDefault="00BC0C5F" w:rsidP="00BC0C5F">
      <w:pPr>
        <w:pStyle w:val="paragraph"/>
        <w:numPr>
          <w:ilvl w:val="0"/>
          <w:numId w:val="6"/>
        </w:numPr>
        <w:spacing w:before="0" w:beforeAutospacing="0" w:after="0" w:afterAutospacing="0"/>
        <w:textAlignment w:val="baseline"/>
        <w:rPr>
          <w:rStyle w:val="eop"/>
          <w:rFonts w:asciiTheme="minorHAnsi" w:hAnsiTheme="minorHAnsi" w:cstheme="minorHAnsi"/>
          <w:sz w:val="21"/>
          <w:szCs w:val="21"/>
        </w:rPr>
      </w:pPr>
      <w:r>
        <w:rPr>
          <w:rStyle w:val="normaltextrun"/>
          <w:rFonts w:asciiTheme="minorHAnsi" w:hAnsiTheme="minorHAnsi" w:cstheme="minorHAnsi"/>
          <w:color w:val="000000"/>
          <w:sz w:val="21"/>
          <w:szCs w:val="21"/>
        </w:rPr>
        <w:t>Deliver</w:t>
      </w:r>
      <w:r w:rsidR="00474AB4" w:rsidRPr="00474AB4">
        <w:rPr>
          <w:rStyle w:val="normaltextrun"/>
          <w:rFonts w:asciiTheme="minorHAnsi" w:hAnsiTheme="minorHAnsi" w:cstheme="minorHAnsi"/>
          <w:color w:val="000000"/>
          <w:sz w:val="21"/>
          <w:szCs w:val="21"/>
        </w:rPr>
        <w:t xml:space="preserve"> activities laid out in the Sponsorship Prospectus to a high standard and to the best of its ability. </w:t>
      </w:r>
      <w:r w:rsidR="00474AB4" w:rsidRPr="00474AB4">
        <w:rPr>
          <w:rStyle w:val="eop"/>
          <w:rFonts w:asciiTheme="minorHAnsi" w:hAnsiTheme="minorHAnsi" w:cstheme="minorHAnsi"/>
          <w:color w:val="000000"/>
          <w:sz w:val="21"/>
          <w:szCs w:val="21"/>
        </w:rPr>
        <w:t> </w:t>
      </w:r>
      <w:r w:rsidR="00474AB4" w:rsidRPr="00BC0C5F">
        <w:rPr>
          <w:rStyle w:val="eop"/>
          <w:rFonts w:asciiTheme="minorHAnsi" w:hAnsiTheme="minorHAnsi" w:cstheme="minorHAnsi"/>
          <w:color w:val="000000"/>
          <w:sz w:val="21"/>
          <w:szCs w:val="21"/>
        </w:rPr>
        <w:t> </w:t>
      </w:r>
    </w:p>
    <w:p w14:paraId="21529D3B" w14:textId="752CD177" w:rsidR="00BC0C5F" w:rsidRPr="00BC0C5F" w:rsidRDefault="00BC0C5F" w:rsidP="00BC0C5F">
      <w:pPr>
        <w:pStyle w:val="paragraph"/>
        <w:numPr>
          <w:ilvl w:val="0"/>
          <w:numId w:val="6"/>
        </w:numPr>
        <w:spacing w:before="0" w:beforeAutospacing="0" w:after="0" w:afterAutospacing="0"/>
        <w:textAlignment w:val="baseline"/>
        <w:rPr>
          <w:rStyle w:val="normaltextrun"/>
          <w:rFonts w:asciiTheme="minorHAnsi" w:hAnsiTheme="minorHAnsi" w:cstheme="minorHAnsi"/>
          <w:sz w:val="21"/>
          <w:szCs w:val="21"/>
        </w:rPr>
      </w:pPr>
      <w:r>
        <w:rPr>
          <w:rStyle w:val="eop"/>
          <w:rFonts w:asciiTheme="minorHAnsi" w:hAnsiTheme="minorHAnsi" w:cstheme="minorHAnsi"/>
          <w:color w:val="000000"/>
          <w:sz w:val="21"/>
          <w:szCs w:val="21"/>
        </w:rPr>
        <w:t>Share the Sponsor Manual which contains all forms and assets required for the activities included in the relevant package.</w:t>
      </w:r>
    </w:p>
    <w:p w14:paraId="6ABE04B6" w14:textId="11C85298" w:rsidR="00BC0C5F" w:rsidRPr="00BC0C5F" w:rsidRDefault="00474AB4" w:rsidP="00BC0C5F">
      <w:pPr>
        <w:pStyle w:val="paragraph"/>
        <w:numPr>
          <w:ilvl w:val="0"/>
          <w:numId w:val="6"/>
        </w:numPr>
        <w:spacing w:before="0" w:beforeAutospacing="0" w:after="0" w:afterAutospacing="0"/>
        <w:textAlignment w:val="baseline"/>
        <w:rPr>
          <w:rStyle w:val="normaltextrun"/>
          <w:rFonts w:asciiTheme="minorHAnsi" w:hAnsiTheme="minorHAnsi" w:cstheme="minorHAnsi"/>
          <w:sz w:val="21"/>
          <w:szCs w:val="21"/>
        </w:rPr>
      </w:pPr>
      <w:r w:rsidRPr="00474AB4">
        <w:rPr>
          <w:rStyle w:val="normaltextrun"/>
          <w:rFonts w:asciiTheme="minorHAnsi" w:hAnsiTheme="minorHAnsi" w:cstheme="minorHAnsi"/>
          <w:color w:val="000000"/>
          <w:sz w:val="21"/>
          <w:szCs w:val="21"/>
        </w:rPr>
        <w:t>Ensure the Sponsor benefits from all elements of the confirmed Sponsor Package. </w:t>
      </w:r>
      <w:r w:rsidRPr="00474AB4">
        <w:rPr>
          <w:rStyle w:val="eop"/>
          <w:rFonts w:asciiTheme="minorHAnsi" w:hAnsiTheme="minorHAnsi" w:cstheme="minorHAnsi"/>
          <w:color w:val="000000"/>
          <w:sz w:val="21"/>
          <w:szCs w:val="21"/>
        </w:rPr>
        <w:t> </w:t>
      </w:r>
    </w:p>
    <w:p w14:paraId="507BBD1C" w14:textId="68D7AA63" w:rsidR="00474AB4" w:rsidRDefault="00BC0C5F" w:rsidP="00BC0C5F">
      <w:pPr>
        <w:pStyle w:val="paragraph"/>
        <w:numPr>
          <w:ilvl w:val="0"/>
          <w:numId w:val="6"/>
        </w:numPr>
        <w:spacing w:before="0" w:beforeAutospacing="0" w:after="0" w:afterAutospacing="0"/>
        <w:textAlignment w:val="baseline"/>
        <w:rPr>
          <w:rStyle w:val="eop"/>
          <w:rFonts w:asciiTheme="minorHAnsi" w:hAnsiTheme="minorHAnsi" w:cstheme="minorHAnsi"/>
          <w:color w:val="000000"/>
          <w:sz w:val="21"/>
          <w:szCs w:val="21"/>
        </w:rPr>
      </w:pPr>
      <w:r>
        <w:rPr>
          <w:rStyle w:val="normaltextrun"/>
          <w:rFonts w:asciiTheme="minorHAnsi" w:hAnsiTheme="minorHAnsi" w:cstheme="minorHAnsi"/>
          <w:color w:val="000000"/>
          <w:sz w:val="21"/>
          <w:szCs w:val="21"/>
        </w:rPr>
        <w:t>Not</w:t>
      </w:r>
      <w:r w:rsidR="00474AB4" w:rsidRPr="00474AB4">
        <w:rPr>
          <w:rStyle w:val="normaltextrun"/>
          <w:rFonts w:asciiTheme="minorHAnsi" w:hAnsiTheme="minorHAnsi" w:cstheme="minorHAnsi"/>
          <w:color w:val="000000"/>
          <w:sz w:val="21"/>
          <w:szCs w:val="21"/>
        </w:rPr>
        <w:t xml:space="preserve"> knowingly permit (or omit) to anything to be done which is prejudicial to the good image of the Sponsor.        </w:t>
      </w:r>
      <w:r w:rsidR="00474AB4" w:rsidRPr="00474AB4">
        <w:rPr>
          <w:rStyle w:val="eop"/>
          <w:rFonts w:asciiTheme="minorHAnsi" w:hAnsiTheme="minorHAnsi" w:cstheme="minorHAnsi"/>
          <w:color w:val="000000"/>
          <w:sz w:val="21"/>
          <w:szCs w:val="21"/>
        </w:rPr>
        <w:t> </w:t>
      </w:r>
    </w:p>
    <w:p w14:paraId="058EC11F" w14:textId="77777777" w:rsidR="00BC0C5F" w:rsidRPr="00474AB4" w:rsidRDefault="00BC0C5F" w:rsidP="00BC0C5F">
      <w:pPr>
        <w:pStyle w:val="paragraph"/>
        <w:spacing w:before="0" w:beforeAutospacing="0" w:after="0" w:afterAutospacing="0"/>
        <w:textAlignment w:val="baseline"/>
        <w:rPr>
          <w:rFonts w:asciiTheme="minorHAnsi" w:hAnsiTheme="minorHAnsi" w:cstheme="minorHAnsi"/>
          <w:sz w:val="21"/>
          <w:szCs w:val="21"/>
        </w:rPr>
      </w:pPr>
    </w:p>
    <w:p w14:paraId="3612BF77" w14:textId="4E4EF599" w:rsidR="00474AB4" w:rsidRPr="00333067"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333067">
        <w:rPr>
          <w:rStyle w:val="normaltextrun"/>
          <w:rFonts w:asciiTheme="minorHAnsi" w:hAnsiTheme="minorHAnsi" w:cstheme="minorHAnsi"/>
          <w:color w:val="000000"/>
          <w:sz w:val="21"/>
          <w:szCs w:val="21"/>
        </w:rPr>
        <w:t>The</w:t>
      </w:r>
      <w:r w:rsidR="00BC0C5F" w:rsidRPr="00333067">
        <w:rPr>
          <w:rStyle w:val="normaltextrun"/>
          <w:rFonts w:asciiTheme="minorHAnsi" w:hAnsiTheme="minorHAnsi" w:cstheme="minorHAnsi"/>
          <w:color w:val="000000"/>
          <w:sz w:val="21"/>
          <w:szCs w:val="21"/>
        </w:rPr>
        <w:t xml:space="preserve"> Sponsor </w:t>
      </w:r>
      <w:proofErr w:type="gramStart"/>
      <w:r w:rsidR="00BC0C5F" w:rsidRPr="00333067">
        <w:rPr>
          <w:rStyle w:val="normaltextrun"/>
          <w:rFonts w:asciiTheme="minorHAnsi" w:hAnsiTheme="minorHAnsi" w:cstheme="minorHAnsi"/>
          <w:color w:val="000000"/>
          <w:sz w:val="21"/>
          <w:szCs w:val="21"/>
        </w:rPr>
        <w:t>will;</w:t>
      </w:r>
      <w:proofErr w:type="gramEnd"/>
    </w:p>
    <w:p w14:paraId="084803C3" w14:textId="257D2546" w:rsidR="00474AB4" w:rsidRPr="00474AB4" w:rsidRDefault="00474AB4" w:rsidP="00BC0C5F">
      <w:pPr>
        <w:pStyle w:val="paragraph"/>
        <w:numPr>
          <w:ilvl w:val="0"/>
          <w:numId w:val="7"/>
        </w:numPr>
        <w:spacing w:before="0" w:beforeAutospacing="0" w:after="0" w:afterAutospacing="0"/>
        <w:textAlignment w:val="baseline"/>
        <w:rPr>
          <w:rFonts w:asciiTheme="minorHAnsi" w:hAnsiTheme="minorHAnsi" w:cstheme="minorHAnsi"/>
          <w:sz w:val="21"/>
          <w:szCs w:val="21"/>
        </w:rPr>
      </w:pPr>
      <w:r w:rsidRPr="00474AB4">
        <w:rPr>
          <w:rStyle w:val="normaltextrun"/>
          <w:rFonts w:asciiTheme="minorHAnsi" w:hAnsiTheme="minorHAnsi" w:cstheme="minorHAnsi"/>
          <w:color w:val="000000"/>
          <w:sz w:val="21"/>
          <w:szCs w:val="21"/>
        </w:rPr>
        <w:t xml:space="preserve">Send all assets </w:t>
      </w:r>
      <w:r w:rsidR="00333067">
        <w:rPr>
          <w:rStyle w:val="normaltextrun"/>
          <w:rFonts w:asciiTheme="minorHAnsi" w:hAnsiTheme="minorHAnsi" w:cstheme="minorHAnsi"/>
          <w:color w:val="000000"/>
          <w:sz w:val="21"/>
          <w:szCs w:val="21"/>
        </w:rPr>
        <w:t xml:space="preserve">to the Organiser, </w:t>
      </w:r>
      <w:r w:rsidRPr="00474AB4">
        <w:rPr>
          <w:rStyle w:val="normaltextrun"/>
          <w:rFonts w:asciiTheme="minorHAnsi" w:hAnsiTheme="minorHAnsi" w:cstheme="minorHAnsi"/>
          <w:color w:val="000000"/>
          <w:sz w:val="21"/>
          <w:szCs w:val="21"/>
        </w:rPr>
        <w:t>as laid out in the Sponsor Manual</w:t>
      </w:r>
      <w:r w:rsidR="00333067">
        <w:rPr>
          <w:rStyle w:val="normaltextrun"/>
          <w:rFonts w:asciiTheme="minorHAnsi" w:hAnsiTheme="minorHAnsi" w:cstheme="minorHAnsi"/>
          <w:color w:val="000000"/>
          <w:sz w:val="21"/>
          <w:szCs w:val="21"/>
        </w:rPr>
        <w:t>,</w:t>
      </w:r>
      <w:r w:rsidRPr="00474AB4">
        <w:rPr>
          <w:rStyle w:val="normaltextrun"/>
          <w:rFonts w:asciiTheme="minorHAnsi" w:hAnsiTheme="minorHAnsi" w:cstheme="minorHAnsi"/>
          <w:color w:val="000000"/>
          <w:sz w:val="21"/>
          <w:szCs w:val="21"/>
        </w:rPr>
        <w:t xml:space="preserve"> by the deadline. </w:t>
      </w:r>
      <w:r w:rsidRPr="00474AB4">
        <w:rPr>
          <w:rStyle w:val="eop"/>
          <w:rFonts w:asciiTheme="minorHAnsi" w:hAnsiTheme="minorHAnsi" w:cstheme="minorHAnsi"/>
          <w:color w:val="000000"/>
          <w:sz w:val="21"/>
          <w:szCs w:val="21"/>
        </w:rPr>
        <w:t> </w:t>
      </w:r>
    </w:p>
    <w:p w14:paraId="4DC506E9" w14:textId="49180256" w:rsidR="00474AB4" w:rsidRPr="00474AB4" w:rsidRDefault="00474AB4" w:rsidP="00BC0C5F">
      <w:pPr>
        <w:pStyle w:val="paragraph"/>
        <w:numPr>
          <w:ilvl w:val="0"/>
          <w:numId w:val="7"/>
        </w:numPr>
        <w:spacing w:before="0" w:beforeAutospacing="0" w:after="0" w:afterAutospacing="0"/>
        <w:textAlignment w:val="baseline"/>
        <w:rPr>
          <w:rFonts w:asciiTheme="minorHAnsi" w:hAnsiTheme="minorHAnsi" w:cstheme="minorHAnsi"/>
          <w:sz w:val="21"/>
          <w:szCs w:val="21"/>
        </w:rPr>
      </w:pPr>
      <w:r w:rsidRPr="00474AB4">
        <w:rPr>
          <w:rStyle w:val="normaltextrun"/>
          <w:rFonts w:asciiTheme="minorHAnsi" w:hAnsiTheme="minorHAnsi" w:cstheme="minorHAnsi"/>
          <w:color w:val="000000"/>
          <w:sz w:val="21"/>
          <w:szCs w:val="21"/>
        </w:rPr>
        <w:t xml:space="preserve">Collaborate closely with the </w:t>
      </w:r>
      <w:r w:rsidR="00333067">
        <w:rPr>
          <w:rStyle w:val="normaltextrun"/>
          <w:rFonts w:asciiTheme="minorHAnsi" w:hAnsiTheme="minorHAnsi" w:cstheme="minorHAnsi"/>
          <w:color w:val="000000"/>
          <w:sz w:val="21"/>
          <w:szCs w:val="21"/>
        </w:rPr>
        <w:t>Organiser</w:t>
      </w:r>
      <w:r w:rsidRPr="00474AB4">
        <w:rPr>
          <w:rStyle w:val="normaltextrun"/>
          <w:rFonts w:asciiTheme="minorHAnsi" w:hAnsiTheme="minorHAnsi" w:cstheme="minorHAnsi"/>
          <w:color w:val="000000"/>
          <w:sz w:val="21"/>
          <w:szCs w:val="21"/>
        </w:rPr>
        <w:t xml:space="preserve"> regarding all activities laid out in the package. </w:t>
      </w:r>
      <w:r w:rsidRPr="00474AB4">
        <w:rPr>
          <w:rStyle w:val="eop"/>
          <w:rFonts w:asciiTheme="minorHAnsi" w:hAnsiTheme="minorHAnsi" w:cstheme="minorHAnsi"/>
          <w:color w:val="000000"/>
          <w:sz w:val="21"/>
          <w:szCs w:val="21"/>
        </w:rPr>
        <w:t> </w:t>
      </w:r>
    </w:p>
    <w:p w14:paraId="1AA705E5" w14:textId="750CF2E2" w:rsidR="00474AB4" w:rsidRPr="00474AB4" w:rsidRDefault="00BC0C5F" w:rsidP="00BC0C5F">
      <w:pPr>
        <w:pStyle w:val="paragraph"/>
        <w:numPr>
          <w:ilvl w:val="0"/>
          <w:numId w:val="7"/>
        </w:numPr>
        <w:spacing w:before="0" w:beforeAutospacing="0" w:after="0" w:afterAutospacing="0"/>
        <w:textAlignment w:val="baseline"/>
        <w:rPr>
          <w:rFonts w:asciiTheme="minorHAnsi" w:hAnsiTheme="minorHAnsi" w:cstheme="minorHAnsi"/>
          <w:sz w:val="21"/>
          <w:szCs w:val="21"/>
        </w:rPr>
      </w:pPr>
      <w:r>
        <w:rPr>
          <w:rStyle w:val="normaltextrun"/>
          <w:rFonts w:asciiTheme="minorHAnsi" w:hAnsiTheme="minorHAnsi" w:cstheme="minorHAnsi"/>
          <w:color w:val="000000"/>
          <w:sz w:val="21"/>
          <w:szCs w:val="21"/>
        </w:rPr>
        <w:t>Ensure the</w:t>
      </w:r>
      <w:r w:rsidRPr="00474AB4">
        <w:rPr>
          <w:rStyle w:val="normaltextrun"/>
          <w:rFonts w:asciiTheme="minorHAnsi" w:hAnsiTheme="minorHAnsi" w:cstheme="minorHAnsi"/>
          <w:color w:val="000000"/>
          <w:sz w:val="21"/>
          <w:szCs w:val="21"/>
        </w:rPr>
        <w:t xml:space="preserve"> Sponsor (including its officers, employees, contractors, and agents) and their collateral </w:t>
      </w:r>
      <w:r>
        <w:rPr>
          <w:rStyle w:val="normaltextrun"/>
          <w:rFonts w:asciiTheme="minorHAnsi" w:hAnsiTheme="minorHAnsi" w:cstheme="minorHAnsi"/>
          <w:color w:val="000000"/>
          <w:sz w:val="21"/>
          <w:szCs w:val="21"/>
        </w:rPr>
        <w:t>will c</w:t>
      </w:r>
      <w:r w:rsidR="00474AB4" w:rsidRPr="00474AB4">
        <w:rPr>
          <w:rStyle w:val="normaltextrun"/>
          <w:rFonts w:asciiTheme="minorHAnsi" w:hAnsiTheme="minorHAnsi" w:cstheme="minorHAnsi"/>
          <w:color w:val="000000"/>
          <w:sz w:val="21"/>
          <w:szCs w:val="21"/>
        </w:rPr>
        <w:t>omply in all respects with all applicable laws, regulations, and rules and conditions and with any relevant trade codes of practice.</w:t>
      </w:r>
      <w:r>
        <w:rPr>
          <w:rStyle w:val="normaltextrun"/>
          <w:rFonts w:asciiTheme="minorHAnsi" w:hAnsiTheme="minorHAnsi" w:cstheme="minorHAnsi"/>
          <w:color w:val="000000"/>
          <w:sz w:val="21"/>
          <w:szCs w:val="21"/>
        </w:rPr>
        <w:t xml:space="preserve"> </w:t>
      </w:r>
      <w:r w:rsidR="00474AB4" w:rsidRPr="00474AB4">
        <w:rPr>
          <w:rStyle w:val="normaltextrun"/>
          <w:rFonts w:asciiTheme="minorHAnsi" w:hAnsiTheme="minorHAnsi" w:cstheme="minorHAnsi"/>
          <w:color w:val="000000"/>
          <w:sz w:val="21"/>
          <w:szCs w:val="21"/>
        </w:rPr>
        <w:t> </w:t>
      </w:r>
      <w:r w:rsidR="00474AB4" w:rsidRPr="00474AB4">
        <w:rPr>
          <w:rStyle w:val="eop"/>
          <w:rFonts w:asciiTheme="minorHAnsi" w:hAnsiTheme="minorHAnsi" w:cstheme="minorHAnsi"/>
          <w:color w:val="000000"/>
          <w:sz w:val="21"/>
          <w:szCs w:val="21"/>
        </w:rPr>
        <w:t> </w:t>
      </w:r>
    </w:p>
    <w:p w14:paraId="1499CF3A" w14:textId="49D399BB" w:rsidR="00474AB4" w:rsidRPr="00474AB4" w:rsidRDefault="00BC0C5F" w:rsidP="00BC0C5F">
      <w:pPr>
        <w:pStyle w:val="paragraph"/>
        <w:numPr>
          <w:ilvl w:val="0"/>
          <w:numId w:val="7"/>
        </w:numPr>
        <w:spacing w:before="0" w:beforeAutospacing="0" w:after="0" w:afterAutospacing="0"/>
        <w:textAlignment w:val="baseline"/>
        <w:rPr>
          <w:rFonts w:asciiTheme="minorHAnsi" w:hAnsiTheme="minorHAnsi" w:cstheme="minorHAnsi"/>
          <w:sz w:val="21"/>
          <w:szCs w:val="21"/>
        </w:rPr>
      </w:pPr>
      <w:r>
        <w:rPr>
          <w:rStyle w:val="normaltextrun"/>
          <w:rFonts w:asciiTheme="minorHAnsi" w:hAnsiTheme="minorHAnsi" w:cstheme="minorHAnsi"/>
          <w:color w:val="000000"/>
          <w:sz w:val="21"/>
          <w:szCs w:val="21"/>
        </w:rPr>
        <w:t>N</w:t>
      </w:r>
      <w:r w:rsidR="00474AB4" w:rsidRPr="00474AB4">
        <w:rPr>
          <w:rStyle w:val="normaltextrun"/>
          <w:rFonts w:asciiTheme="minorHAnsi" w:hAnsiTheme="minorHAnsi" w:cstheme="minorHAnsi"/>
          <w:color w:val="000000"/>
          <w:sz w:val="21"/>
          <w:szCs w:val="21"/>
        </w:rPr>
        <w:t>ot knowingly permit (or omit) anything to be done which is prejudicial to the good image of the Organiser. </w:t>
      </w:r>
      <w:r w:rsidR="00474AB4" w:rsidRPr="00474AB4">
        <w:rPr>
          <w:rStyle w:val="eop"/>
          <w:rFonts w:asciiTheme="minorHAnsi" w:hAnsiTheme="minorHAnsi" w:cstheme="minorHAnsi"/>
          <w:color w:val="000000"/>
          <w:sz w:val="21"/>
          <w:szCs w:val="21"/>
        </w:rPr>
        <w:t> </w:t>
      </w:r>
    </w:p>
    <w:p w14:paraId="6BAF9DEA" w14:textId="77777777" w:rsidR="00474AB4" w:rsidRPr="00474AB4" w:rsidRDefault="00474AB4" w:rsidP="00474AB4">
      <w:pPr>
        <w:pStyle w:val="paragraph"/>
        <w:spacing w:before="0" w:beforeAutospacing="0" w:after="0" w:afterAutospacing="0"/>
        <w:textAlignment w:val="baseline"/>
        <w:rPr>
          <w:rFonts w:asciiTheme="minorHAnsi" w:hAnsiTheme="minorHAnsi" w:cstheme="minorHAnsi"/>
          <w:sz w:val="18"/>
          <w:szCs w:val="18"/>
        </w:rPr>
      </w:pPr>
      <w:r w:rsidRPr="00474AB4">
        <w:rPr>
          <w:rStyle w:val="eop"/>
          <w:rFonts w:asciiTheme="minorHAnsi" w:hAnsiTheme="minorHAnsi" w:cstheme="minorHAnsi"/>
          <w:sz w:val="22"/>
          <w:szCs w:val="22"/>
        </w:rPr>
        <w:t> </w:t>
      </w:r>
    </w:p>
    <w:p w14:paraId="7AADD277" w14:textId="77777777" w:rsidR="00C07F94" w:rsidRDefault="00C07F94">
      <w:pPr>
        <w:rPr>
          <w:b/>
          <w:bCs/>
        </w:rPr>
      </w:pPr>
      <w:r>
        <w:t xml:space="preserve">9    </w:t>
      </w:r>
      <w:r>
        <w:rPr>
          <w:b/>
          <w:bCs/>
        </w:rPr>
        <w:t xml:space="preserve">General </w:t>
      </w:r>
    </w:p>
    <w:p w14:paraId="1E9547A1" w14:textId="72336B48" w:rsidR="00474AB4" w:rsidRPr="00C07F94" w:rsidRDefault="00C07F94">
      <w:r>
        <w:t xml:space="preserve">This agreement shall be governed by the laws of England and Wales. Any dispute shall be subject to the exclusive jurisdiction of English courts. </w:t>
      </w:r>
      <w:r w:rsidR="00474AB4" w:rsidRPr="00474AB4">
        <w:rPr>
          <w:rFonts w:cstheme="minorHAnsi"/>
          <w:color w:val="374151"/>
          <w:shd w:val="clear" w:color="auto" w:fill="F7F7F8"/>
        </w:rPr>
        <w:br w:type="page"/>
      </w:r>
    </w:p>
    <w:p w14:paraId="2D904223" w14:textId="5D9CC544" w:rsidR="00404380" w:rsidRPr="00EB2E12" w:rsidRDefault="00404380" w:rsidP="00990E37">
      <w:pPr>
        <w:tabs>
          <w:tab w:val="num" w:pos="284"/>
        </w:tabs>
        <w:spacing w:after="0"/>
      </w:pPr>
      <w:r w:rsidRPr="00EB2E12">
        <w:lastRenderedPageBreak/>
        <w:t xml:space="preserve">Signed on behalf of </w:t>
      </w:r>
      <w:r w:rsidR="00EB2E12">
        <w:t>Sponsor</w:t>
      </w:r>
      <w:r w:rsidR="007C019E" w:rsidRPr="00EB2E12">
        <w:t xml:space="preserve"> organisation</w:t>
      </w:r>
      <w:r w:rsidR="00990E37" w:rsidRPr="00EB2E12">
        <w:t>:</w:t>
      </w:r>
    </w:p>
    <w:p w14:paraId="756184AC" w14:textId="77777777" w:rsidR="00990E37" w:rsidRPr="00EB2E12" w:rsidRDefault="00990E37" w:rsidP="00002002">
      <w:pPr>
        <w:tabs>
          <w:tab w:val="num" w:pos="284"/>
        </w:tabs>
        <w:spacing w:after="0"/>
        <w:ind w:left="-142"/>
      </w:pPr>
    </w:p>
    <w:p w14:paraId="5D0D6A9D" w14:textId="1C96DA18" w:rsidR="00990E37" w:rsidRPr="00EB2E12" w:rsidRDefault="00990E37" w:rsidP="00002002">
      <w:pPr>
        <w:tabs>
          <w:tab w:val="num" w:pos="284"/>
        </w:tabs>
        <w:spacing w:after="0"/>
        <w:ind w:left="-142"/>
        <w:rPr>
          <w:b/>
          <w:bCs/>
        </w:rPr>
      </w:pPr>
      <w:r w:rsidRPr="00EB2E12">
        <w:rPr>
          <w:b/>
          <w:bCs/>
        </w:rPr>
        <w:t xml:space="preserve">Name: </w:t>
      </w:r>
    </w:p>
    <w:p w14:paraId="04263CF6" w14:textId="77777777" w:rsidR="00990E37" w:rsidRPr="00EB2E12" w:rsidRDefault="00990E37" w:rsidP="00002002">
      <w:pPr>
        <w:tabs>
          <w:tab w:val="num" w:pos="284"/>
        </w:tabs>
        <w:spacing w:after="0"/>
        <w:ind w:left="-142"/>
        <w:rPr>
          <w:b/>
          <w:bCs/>
        </w:rPr>
      </w:pPr>
    </w:p>
    <w:p w14:paraId="0A2373AD" w14:textId="20793B18" w:rsidR="00990E37" w:rsidRPr="00EB2E12" w:rsidRDefault="00990E37" w:rsidP="00002002">
      <w:pPr>
        <w:tabs>
          <w:tab w:val="num" w:pos="284"/>
        </w:tabs>
        <w:spacing w:after="0"/>
        <w:ind w:left="-142"/>
        <w:rPr>
          <w:b/>
          <w:bCs/>
        </w:rPr>
      </w:pPr>
      <w:r w:rsidRPr="00EB2E12">
        <w:rPr>
          <w:b/>
          <w:bCs/>
        </w:rPr>
        <w:t>Position:</w:t>
      </w:r>
    </w:p>
    <w:p w14:paraId="152ADB50" w14:textId="77777777" w:rsidR="00990E37" w:rsidRPr="00EB2E12" w:rsidRDefault="00990E37" w:rsidP="00002002">
      <w:pPr>
        <w:tabs>
          <w:tab w:val="num" w:pos="284"/>
        </w:tabs>
        <w:spacing w:after="0"/>
        <w:ind w:left="-142"/>
        <w:rPr>
          <w:b/>
          <w:bCs/>
        </w:rPr>
      </w:pPr>
    </w:p>
    <w:p w14:paraId="0D6B4D69" w14:textId="3DEA2ADA" w:rsidR="00990E37" w:rsidRPr="00EB2E12" w:rsidRDefault="00990E37" w:rsidP="00990E37">
      <w:pPr>
        <w:tabs>
          <w:tab w:val="num" w:pos="284"/>
        </w:tabs>
        <w:spacing w:after="0"/>
        <w:ind w:left="-142"/>
        <w:rPr>
          <w:b/>
          <w:bCs/>
        </w:rPr>
      </w:pPr>
      <w:r w:rsidRPr="00EB2E12">
        <w:rPr>
          <w:b/>
          <w:bCs/>
        </w:rPr>
        <w:t>Signature:</w:t>
      </w:r>
    </w:p>
    <w:p w14:paraId="43D94AF4" w14:textId="77777777" w:rsidR="00990E37" w:rsidRPr="00EB2E12" w:rsidRDefault="00990E37" w:rsidP="00990E37">
      <w:pPr>
        <w:tabs>
          <w:tab w:val="num" w:pos="284"/>
        </w:tabs>
        <w:spacing w:after="0"/>
        <w:ind w:left="-142"/>
        <w:rPr>
          <w:b/>
          <w:bCs/>
        </w:rPr>
      </w:pPr>
    </w:p>
    <w:p w14:paraId="0DF94F8D" w14:textId="021D431E" w:rsidR="00990E37" w:rsidRPr="00EB2E12" w:rsidRDefault="00990E37" w:rsidP="00990E37">
      <w:pPr>
        <w:tabs>
          <w:tab w:val="num" w:pos="284"/>
        </w:tabs>
        <w:spacing w:after="0"/>
        <w:ind w:left="-142"/>
        <w:rPr>
          <w:b/>
          <w:bCs/>
        </w:rPr>
      </w:pPr>
      <w:r w:rsidRPr="00EB2E12">
        <w:rPr>
          <w:b/>
          <w:bCs/>
        </w:rPr>
        <w:t xml:space="preserve">Date: </w:t>
      </w:r>
    </w:p>
    <w:p w14:paraId="10CB085C" w14:textId="77777777" w:rsidR="00D44B98" w:rsidRPr="00EB2E12" w:rsidRDefault="00D44B98" w:rsidP="00002002">
      <w:pPr>
        <w:pBdr>
          <w:bottom w:val="single" w:sz="12" w:space="1" w:color="auto"/>
        </w:pBdr>
        <w:autoSpaceDE w:val="0"/>
        <w:autoSpaceDN w:val="0"/>
        <w:adjustRightInd w:val="0"/>
        <w:spacing w:after="0"/>
        <w:ind w:left="-142"/>
        <w:rPr>
          <w:b/>
          <w:bCs/>
        </w:rPr>
      </w:pPr>
    </w:p>
    <w:p w14:paraId="26F05E5D" w14:textId="77777777" w:rsidR="00990E37" w:rsidRPr="00EB2E12" w:rsidRDefault="00990E37" w:rsidP="00002002">
      <w:pPr>
        <w:autoSpaceDE w:val="0"/>
        <w:autoSpaceDN w:val="0"/>
        <w:adjustRightInd w:val="0"/>
        <w:spacing w:after="0"/>
        <w:ind w:left="-142"/>
        <w:rPr>
          <w:b/>
          <w:bCs/>
        </w:rPr>
      </w:pPr>
    </w:p>
    <w:p w14:paraId="15AE1A2E" w14:textId="5BB39CEE" w:rsidR="00B43E7F" w:rsidRPr="00EB2E12" w:rsidRDefault="00B43E7F" w:rsidP="00002002">
      <w:pPr>
        <w:tabs>
          <w:tab w:val="num" w:pos="284"/>
        </w:tabs>
        <w:spacing w:after="0"/>
        <w:ind w:left="-142"/>
      </w:pPr>
      <w:r w:rsidRPr="00EB2E12">
        <w:t xml:space="preserve">Signed on behalf of the British Neuroscience Association </w:t>
      </w:r>
      <w:r w:rsidR="00990E37" w:rsidRPr="00EB2E12">
        <w:t xml:space="preserve">Events Ltd </w:t>
      </w:r>
      <w:r w:rsidRPr="00EB2E12">
        <w:t>(BNA</w:t>
      </w:r>
      <w:r w:rsidR="00990E37" w:rsidRPr="00EB2E12">
        <w:t xml:space="preserve"> Events Ltd</w:t>
      </w:r>
      <w:r w:rsidRPr="00EB2E12">
        <w:t>)</w:t>
      </w:r>
      <w:r w:rsidR="00990E37" w:rsidRPr="00EB2E12">
        <w:t>:</w:t>
      </w:r>
    </w:p>
    <w:p w14:paraId="6BD2C760" w14:textId="77777777" w:rsidR="00990E37" w:rsidRPr="00EB2E12" w:rsidRDefault="00990E37" w:rsidP="00990E37">
      <w:pPr>
        <w:tabs>
          <w:tab w:val="num" w:pos="284"/>
        </w:tabs>
        <w:spacing w:after="0"/>
        <w:ind w:left="-142"/>
        <w:rPr>
          <w:b/>
          <w:bCs/>
        </w:rPr>
      </w:pPr>
    </w:p>
    <w:p w14:paraId="14892DCB" w14:textId="75F9CFD7" w:rsidR="00990E37" w:rsidRPr="00EB2E12" w:rsidRDefault="00990E37" w:rsidP="00990E37">
      <w:pPr>
        <w:tabs>
          <w:tab w:val="num" w:pos="284"/>
        </w:tabs>
        <w:spacing w:after="0"/>
        <w:ind w:left="-142"/>
        <w:rPr>
          <w:lang w:val="it-IT"/>
        </w:rPr>
      </w:pPr>
      <w:r w:rsidRPr="00EB2E12">
        <w:rPr>
          <w:b/>
          <w:bCs/>
          <w:lang w:val="it-IT"/>
        </w:rPr>
        <w:t xml:space="preserve">Name: </w:t>
      </w:r>
      <w:r w:rsidRPr="00EB2E12">
        <w:rPr>
          <w:lang w:val="it-IT"/>
        </w:rPr>
        <w:t>Laura Ajram</w:t>
      </w:r>
    </w:p>
    <w:p w14:paraId="3252F42A" w14:textId="77777777" w:rsidR="00990E37" w:rsidRPr="00EB2E12" w:rsidRDefault="00990E37" w:rsidP="00990E37">
      <w:pPr>
        <w:tabs>
          <w:tab w:val="num" w:pos="284"/>
        </w:tabs>
        <w:spacing w:after="0"/>
        <w:ind w:left="-142"/>
        <w:rPr>
          <w:lang w:val="it-IT"/>
        </w:rPr>
      </w:pPr>
    </w:p>
    <w:p w14:paraId="6DAE92AB" w14:textId="452A312D" w:rsidR="00990E37" w:rsidRPr="00EB2E12" w:rsidRDefault="00990E37" w:rsidP="00990E37">
      <w:pPr>
        <w:tabs>
          <w:tab w:val="num" w:pos="284"/>
        </w:tabs>
        <w:spacing w:after="0"/>
        <w:ind w:left="-142"/>
        <w:rPr>
          <w:lang w:val="it-IT"/>
        </w:rPr>
      </w:pPr>
      <w:r w:rsidRPr="00EB2E12">
        <w:rPr>
          <w:b/>
          <w:bCs/>
          <w:lang w:val="it-IT"/>
        </w:rPr>
        <w:t xml:space="preserve">Position: </w:t>
      </w:r>
      <w:r w:rsidRPr="00EB2E12">
        <w:rPr>
          <w:lang w:val="it-IT"/>
        </w:rPr>
        <w:t>Chief Executive</w:t>
      </w:r>
    </w:p>
    <w:p w14:paraId="153BBC18" w14:textId="77777777" w:rsidR="00990E37" w:rsidRPr="00EB2E12" w:rsidRDefault="00990E37" w:rsidP="00990E37">
      <w:pPr>
        <w:tabs>
          <w:tab w:val="num" w:pos="284"/>
        </w:tabs>
        <w:spacing w:after="0"/>
        <w:ind w:left="-142"/>
        <w:rPr>
          <w:lang w:val="it-IT"/>
        </w:rPr>
      </w:pPr>
    </w:p>
    <w:p w14:paraId="5D3DA6BA" w14:textId="77777777" w:rsidR="00990E37" w:rsidRPr="00EB2E12" w:rsidRDefault="00990E37" w:rsidP="00990E37">
      <w:pPr>
        <w:tabs>
          <w:tab w:val="num" w:pos="284"/>
        </w:tabs>
        <w:spacing w:after="0"/>
        <w:ind w:left="-142"/>
        <w:rPr>
          <w:b/>
          <w:bCs/>
          <w:lang w:val="it-IT"/>
        </w:rPr>
      </w:pPr>
      <w:r w:rsidRPr="00EB2E12">
        <w:rPr>
          <w:b/>
          <w:bCs/>
          <w:lang w:val="it-IT"/>
        </w:rPr>
        <w:t>Signature:</w:t>
      </w:r>
    </w:p>
    <w:p w14:paraId="666D5727" w14:textId="77777777" w:rsidR="00990E37" w:rsidRPr="00EB2E12" w:rsidRDefault="00990E37" w:rsidP="00990E37">
      <w:pPr>
        <w:tabs>
          <w:tab w:val="num" w:pos="284"/>
        </w:tabs>
        <w:spacing w:after="0"/>
        <w:ind w:left="-142"/>
        <w:rPr>
          <w:b/>
          <w:bCs/>
          <w:lang w:val="it-IT"/>
        </w:rPr>
      </w:pPr>
    </w:p>
    <w:p w14:paraId="3480CC6F" w14:textId="3AAD5E6B" w:rsidR="00E8584B" w:rsidRPr="00EB2E12" w:rsidRDefault="00990E37" w:rsidP="00990E37">
      <w:pPr>
        <w:tabs>
          <w:tab w:val="num" w:pos="284"/>
        </w:tabs>
        <w:spacing w:after="0"/>
        <w:ind w:left="-142"/>
        <w:rPr>
          <w:b/>
          <w:bCs/>
          <w:lang w:val="fr-FR"/>
        </w:rPr>
      </w:pPr>
      <w:r w:rsidRPr="00EB2E12">
        <w:rPr>
          <w:b/>
          <w:bCs/>
          <w:lang w:val="fr-FR"/>
        </w:rPr>
        <w:t>Date :</w:t>
      </w:r>
    </w:p>
    <w:p w14:paraId="707D825F" w14:textId="77777777" w:rsidR="00990E37" w:rsidRPr="00EB2E12" w:rsidRDefault="00990E37" w:rsidP="00990E37">
      <w:pPr>
        <w:pBdr>
          <w:bottom w:val="single" w:sz="12" w:space="1" w:color="auto"/>
        </w:pBdr>
        <w:tabs>
          <w:tab w:val="num" w:pos="284"/>
        </w:tabs>
        <w:spacing w:after="0"/>
        <w:ind w:left="-142"/>
        <w:rPr>
          <w:b/>
          <w:bCs/>
          <w:lang w:val="fr-FR"/>
        </w:rPr>
      </w:pPr>
    </w:p>
    <w:p w14:paraId="0F02E4A5" w14:textId="77777777" w:rsidR="00990E37" w:rsidRPr="00EB2E12" w:rsidRDefault="00990E37" w:rsidP="00990E37">
      <w:pPr>
        <w:tabs>
          <w:tab w:val="num" w:pos="284"/>
        </w:tabs>
        <w:spacing w:after="0"/>
        <w:ind w:left="-142"/>
        <w:rPr>
          <w:b/>
          <w:bCs/>
          <w:lang w:val="fr-FR"/>
        </w:rPr>
      </w:pPr>
    </w:p>
    <w:sectPr w:rsidR="00990E37" w:rsidRPr="00EB2E12" w:rsidSect="00C07F94">
      <w:headerReference w:type="default" r:id="rId13"/>
      <w:footerReference w:type="default" r:id="rId14"/>
      <w:headerReference w:type="first" r:id="rId15"/>
      <w:footerReference w:type="first" r:id="rId16"/>
      <w:pgSz w:w="11906" w:h="16838"/>
      <w:pgMar w:top="1276" w:right="1440" w:bottom="426" w:left="1440" w:header="7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BE3C" w14:textId="77777777" w:rsidR="00E626F3" w:rsidRDefault="00E626F3" w:rsidP="00500193">
      <w:pPr>
        <w:spacing w:after="0" w:line="240" w:lineRule="auto"/>
      </w:pPr>
      <w:r>
        <w:separator/>
      </w:r>
    </w:p>
  </w:endnote>
  <w:endnote w:type="continuationSeparator" w:id="0">
    <w:p w14:paraId="59930D85" w14:textId="77777777" w:rsidR="00E626F3" w:rsidRDefault="00E626F3" w:rsidP="0050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A042" w14:textId="0046A879" w:rsidR="00C07F94" w:rsidRDefault="00C07F94" w:rsidP="00C07F94">
    <w:pPr>
      <w:pStyle w:val="Footer"/>
      <w:jc w:val="center"/>
      <w:rPr>
        <w:lang w:val="en-US"/>
      </w:rPr>
    </w:pPr>
    <w:r>
      <w:rPr>
        <w:lang w:val="en-US"/>
      </w:rPr>
      <w:t>BNA Events Ltd</w:t>
    </w:r>
  </w:p>
  <w:p w14:paraId="5DBEF099" w14:textId="77777777" w:rsidR="00C07F94" w:rsidRDefault="00C07F94" w:rsidP="00C07F94">
    <w:pPr>
      <w:pStyle w:val="Footer"/>
      <w:jc w:val="center"/>
      <w:rPr>
        <w:rStyle w:val="normaltextrun"/>
        <w:rFonts w:cstheme="minorHAnsi"/>
        <w:color w:val="000000"/>
        <w:sz w:val="21"/>
        <w:szCs w:val="21"/>
      </w:rPr>
    </w:pPr>
    <w:r w:rsidRPr="00474AB4">
      <w:rPr>
        <w:rStyle w:val="normaltextrun"/>
        <w:rFonts w:cstheme="minorHAnsi"/>
        <w:color w:val="000000"/>
        <w:sz w:val="21"/>
        <w:szCs w:val="21"/>
      </w:rPr>
      <w:t>Dorothy Hodgkin Building</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Whitson Street</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Bristol</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England</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BS1 3NY</w:t>
    </w:r>
  </w:p>
  <w:p w14:paraId="7058912B" w14:textId="0217BC5A" w:rsidR="00C07F94" w:rsidRPr="00C07F94" w:rsidRDefault="00C07F94" w:rsidP="00C07F94">
    <w:pPr>
      <w:pStyle w:val="Footer"/>
      <w:jc w:val="center"/>
      <w:rPr>
        <w:lang w:val="en-US"/>
      </w:rPr>
    </w:pPr>
    <w:r w:rsidRPr="00474AB4">
      <w:rPr>
        <w:rStyle w:val="normaltextrun"/>
        <w:rFonts w:cstheme="minorHAnsi"/>
        <w:color w:val="000000"/>
        <w:sz w:val="21"/>
        <w:szCs w:val="21"/>
      </w:rPr>
      <w:t>Company number 07784689</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VAT number GB 131433357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211C" w14:textId="77777777" w:rsidR="00C07F94" w:rsidRDefault="00C07F94" w:rsidP="00C07F94">
    <w:pPr>
      <w:pStyle w:val="Footer"/>
      <w:jc w:val="center"/>
      <w:rPr>
        <w:lang w:val="en-US"/>
      </w:rPr>
    </w:pPr>
    <w:r>
      <w:rPr>
        <w:lang w:val="en-US"/>
      </w:rPr>
      <w:t>BNA Events Ltd</w:t>
    </w:r>
  </w:p>
  <w:p w14:paraId="77B0DF7F" w14:textId="77777777" w:rsidR="00C07F94" w:rsidRDefault="00C07F94" w:rsidP="00C07F94">
    <w:pPr>
      <w:pStyle w:val="Footer"/>
      <w:jc w:val="center"/>
      <w:rPr>
        <w:rStyle w:val="normaltextrun"/>
        <w:rFonts w:cstheme="minorHAnsi"/>
        <w:color w:val="000000"/>
        <w:sz w:val="21"/>
        <w:szCs w:val="21"/>
      </w:rPr>
    </w:pPr>
    <w:r w:rsidRPr="00474AB4">
      <w:rPr>
        <w:rStyle w:val="normaltextrun"/>
        <w:rFonts w:cstheme="minorHAnsi"/>
        <w:color w:val="000000"/>
        <w:sz w:val="21"/>
        <w:szCs w:val="21"/>
      </w:rPr>
      <w:t>Dorothy Hodgkin Building</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Whitson Street</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Bristol</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England</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BS1 3NY</w:t>
    </w:r>
  </w:p>
  <w:p w14:paraId="52F4DF05" w14:textId="2757AFCE" w:rsidR="00C07F94" w:rsidRPr="00C07F94" w:rsidRDefault="00C07F94" w:rsidP="00C07F94">
    <w:pPr>
      <w:pStyle w:val="Footer"/>
      <w:jc w:val="center"/>
      <w:rPr>
        <w:lang w:val="en-US"/>
      </w:rPr>
    </w:pPr>
    <w:r w:rsidRPr="00474AB4">
      <w:rPr>
        <w:rStyle w:val="normaltextrun"/>
        <w:rFonts w:cstheme="minorHAnsi"/>
        <w:color w:val="000000"/>
        <w:sz w:val="21"/>
        <w:szCs w:val="21"/>
      </w:rPr>
      <w:t>Company number 07784689</w:t>
    </w:r>
    <w:r>
      <w:rPr>
        <w:rStyle w:val="normaltextrun"/>
        <w:rFonts w:cstheme="minorHAnsi"/>
        <w:color w:val="000000"/>
        <w:sz w:val="21"/>
        <w:szCs w:val="21"/>
      </w:rPr>
      <w:t xml:space="preserve"> |</w:t>
    </w:r>
    <w:r w:rsidRPr="00474AB4">
      <w:rPr>
        <w:rStyle w:val="normaltextrun"/>
        <w:rFonts w:cstheme="minorHAnsi"/>
        <w:color w:val="000000"/>
        <w:sz w:val="21"/>
        <w:szCs w:val="21"/>
      </w:rPr>
      <w:t xml:space="preserve"> VAT number GB 131433357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208B" w14:textId="77777777" w:rsidR="00E626F3" w:rsidRDefault="00E626F3" w:rsidP="00500193">
      <w:pPr>
        <w:spacing w:after="0" w:line="240" w:lineRule="auto"/>
      </w:pPr>
      <w:r>
        <w:separator/>
      </w:r>
    </w:p>
  </w:footnote>
  <w:footnote w:type="continuationSeparator" w:id="0">
    <w:p w14:paraId="1A76FDAC" w14:textId="77777777" w:rsidR="00E626F3" w:rsidRDefault="00E626F3" w:rsidP="0050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6A5" w14:textId="1CF758DE" w:rsidR="00500193" w:rsidRDefault="00C07F94">
    <w:pPr>
      <w:pStyle w:val="Header"/>
      <w:rPr>
        <w:lang w:val="en-US"/>
      </w:rPr>
    </w:pPr>
    <w:r>
      <w:rPr>
        <w:rFonts w:ascii="Gisha" w:hAnsi="Gisha" w:cs="Gisha"/>
        <w:noProof/>
        <w:color w:val="5B9BD5" w:themeColor="accent1"/>
        <w:sz w:val="48"/>
        <w:szCs w:val="60"/>
      </w:rPr>
      <w:drawing>
        <wp:anchor distT="0" distB="0" distL="114300" distR="114300" simplePos="0" relativeHeight="251662336" behindDoc="0" locked="0" layoutInCell="1" allowOverlap="1" wp14:anchorId="61D6D5AD" wp14:editId="6F2676A1">
          <wp:simplePos x="0" y="0"/>
          <wp:positionH relativeFrom="margin">
            <wp:posOffset>5387926</wp:posOffset>
          </wp:positionH>
          <wp:positionV relativeFrom="paragraph">
            <wp:posOffset>-259178</wp:posOffset>
          </wp:positionV>
          <wp:extent cx="509905" cy="487045"/>
          <wp:effectExtent l="0" t="0" r="4445" b="8255"/>
          <wp:wrapSquare wrapText="bothSides"/>
          <wp:docPr id="2"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9905" cy="487045"/>
                  </a:xfrm>
                  <a:prstGeom prst="rect">
                    <a:avLst/>
                  </a:prstGeom>
                </pic:spPr>
              </pic:pic>
            </a:graphicData>
          </a:graphic>
          <wp14:sizeRelH relativeFrom="margin">
            <wp14:pctWidth>0</wp14:pctWidth>
          </wp14:sizeRelH>
          <wp14:sizeRelV relativeFrom="margin">
            <wp14:pctHeight>0</wp14:pctHeight>
          </wp14:sizeRelV>
        </wp:anchor>
      </w:drawing>
    </w:r>
    <w:r>
      <w:rPr>
        <w:lang w:val="en-US"/>
      </w:rPr>
      <w:t>Sponsorship and Exhibition Booking Form</w:t>
    </w:r>
  </w:p>
  <w:p w14:paraId="2CF7FB31" w14:textId="77777777" w:rsidR="00C07F94" w:rsidRDefault="00C07F94">
    <w:pPr>
      <w:pStyle w:val="Header"/>
      <w:rPr>
        <w:lang w:val="en-US"/>
      </w:rPr>
    </w:pPr>
  </w:p>
  <w:p w14:paraId="18B02628" w14:textId="77777777" w:rsidR="00C07F94" w:rsidRPr="00C07F94" w:rsidRDefault="00C07F9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613C" w14:textId="7D4FA731" w:rsidR="00C07F94" w:rsidRPr="00452485" w:rsidRDefault="00C07F94" w:rsidP="00C07F94">
    <w:pPr>
      <w:pStyle w:val="Heading2"/>
      <w:spacing w:before="0" w:after="20" w:line="216" w:lineRule="auto"/>
      <w:rPr>
        <w:color w:val="auto"/>
        <w:sz w:val="40"/>
        <w:szCs w:val="40"/>
      </w:rPr>
    </w:pPr>
    <w:r w:rsidRPr="00452485">
      <w:rPr>
        <w:rFonts w:ascii="Gisha" w:hAnsi="Gisha" w:cs="Gisha"/>
        <w:noProof/>
        <w:color w:val="auto"/>
        <w:sz w:val="36"/>
        <w:szCs w:val="48"/>
      </w:rPr>
      <w:drawing>
        <wp:anchor distT="0" distB="0" distL="114300" distR="114300" simplePos="0" relativeHeight="251660288" behindDoc="0" locked="0" layoutInCell="1" allowOverlap="1" wp14:anchorId="59285A35" wp14:editId="63C220DD">
          <wp:simplePos x="0" y="0"/>
          <wp:positionH relativeFrom="column">
            <wp:posOffset>4986997</wp:posOffset>
          </wp:positionH>
          <wp:positionV relativeFrom="paragraph">
            <wp:posOffset>-253267</wp:posOffset>
          </wp:positionV>
          <wp:extent cx="1032510" cy="986790"/>
          <wp:effectExtent l="0" t="0" r="0" b="3810"/>
          <wp:wrapSquare wrapText="bothSides"/>
          <wp:docPr id="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2510" cy="986790"/>
                  </a:xfrm>
                  <a:prstGeom prst="rect">
                    <a:avLst/>
                  </a:prstGeom>
                </pic:spPr>
              </pic:pic>
            </a:graphicData>
          </a:graphic>
          <wp14:sizeRelH relativeFrom="margin">
            <wp14:pctWidth>0</wp14:pctWidth>
          </wp14:sizeRelH>
          <wp14:sizeRelV relativeFrom="margin">
            <wp14:pctHeight>0</wp14:pctHeight>
          </wp14:sizeRelV>
        </wp:anchor>
      </w:drawing>
    </w:r>
    <w:r w:rsidR="00550C90" w:rsidRPr="00452485">
      <w:rPr>
        <w:color w:val="auto"/>
        <w:sz w:val="40"/>
        <w:szCs w:val="40"/>
      </w:rPr>
      <w:t>BNA Festive Symposium, 2023</w:t>
    </w:r>
    <w:r w:rsidRPr="00452485">
      <w:rPr>
        <w:color w:val="auto"/>
        <w:sz w:val="40"/>
        <w:szCs w:val="40"/>
      </w:rPr>
      <w:t xml:space="preserve"> </w:t>
    </w:r>
  </w:p>
  <w:p w14:paraId="627505A6" w14:textId="77777777" w:rsidR="00C07F94" w:rsidRPr="00452485" w:rsidRDefault="00C07F94" w:rsidP="00C07F94">
    <w:pPr>
      <w:pStyle w:val="Heading2"/>
      <w:spacing w:before="0" w:after="20" w:line="216" w:lineRule="auto"/>
      <w:rPr>
        <w:rFonts w:cstheme="majorHAnsi"/>
        <w:color w:val="auto"/>
        <w:sz w:val="52"/>
        <w:szCs w:val="52"/>
      </w:rPr>
    </w:pPr>
    <w:r w:rsidRPr="00452485">
      <w:rPr>
        <w:color w:val="auto"/>
        <w:sz w:val="36"/>
        <w:szCs w:val="36"/>
      </w:rPr>
      <w:t>The Neuroscience of Emotions</w:t>
    </w:r>
  </w:p>
  <w:p w14:paraId="72446D1D" w14:textId="3E669CC1" w:rsidR="00C07F94" w:rsidRDefault="00C07F94" w:rsidP="00C07F94">
    <w:pPr>
      <w:pStyle w:val="Header"/>
      <w:tabs>
        <w:tab w:val="clear" w:pos="4513"/>
        <w:tab w:val="clear" w:pos="9026"/>
        <w:tab w:val="left" w:pos="19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F34"/>
    <w:multiLevelType w:val="hybridMultilevel"/>
    <w:tmpl w:val="3D88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40F36"/>
    <w:multiLevelType w:val="multilevel"/>
    <w:tmpl w:val="976A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01A70"/>
    <w:multiLevelType w:val="multilevel"/>
    <w:tmpl w:val="FA4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433E2B"/>
    <w:multiLevelType w:val="multilevel"/>
    <w:tmpl w:val="77AE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77F2B"/>
    <w:multiLevelType w:val="multilevel"/>
    <w:tmpl w:val="EFA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30EA0"/>
    <w:multiLevelType w:val="hybridMultilevel"/>
    <w:tmpl w:val="7556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B246A"/>
    <w:multiLevelType w:val="hybridMultilevel"/>
    <w:tmpl w:val="5BC4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104105">
    <w:abstractNumId w:val="3"/>
  </w:num>
  <w:num w:numId="2" w16cid:durableId="800926165">
    <w:abstractNumId w:val="2"/>
  </w:num>
  <w:num w:numId="3" w16cid:durableId="480536551">
    <w:abstractNumId w:val="4"/>
  </w:num>
  <w:num w:numId="4" w16cid:durableId="1280184881">
    <w:abstractNumId w:val="1"/>
  </w:num>
  <w:num w:numId="5" w16cid:durableId="1710646117">
    <w:abstractNumId w:val="6"/>
  </w:num>
  <w:num w:numId="6" w16cid:durableId="865488587">
    <w:abstractNumId w:val="0"/>
  </w:num>
  <w:num w:numId="7" w16cid:durableId="178742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93"/>
    <w:rsid w:val="00002002"/>
    <w:rsid w:val="0002246D"/>
    <w:rsid w:val="0002633E"/>
    <w:rsid w:val="00076063"/>
    <w:rsid w:val="000F18C3"/>
    <w:rsid w:val="00174220"/>
    <w:rsid w:val="002407C9"/>
    <w:rsid w:val="0027388A"/>
    <w:rsid w:val="00275DC7"/>
    <w:rsid w:val="002A0619"/>
    <w:rsid w:val="002A6761"/>
    <w:rsid w:val="00333067"/>
    <w:rsid w:val="00342770"/>
    <w:rsid w:val="003A19FA"/>
    <w:rsid w:val="003F08A9"/>
    <w:rsid w:val="00404380"/>
    <w:rsid w:val="00416C53"/>
    <w:rsid w:val="0044029A"/>
    <w:rsid w:val="00452485"/>
    <w:rsid w:val="00474AB4"/>
    <w:rsid w:val="004776AA"/>
    <w:rsid w:val="00485820"/>
    <w:rsid w:val="004965F9"/>
    <w:rsid w:val="004E005B"/>
    <w:rsid w:val="00500193"/>
    <w:rsid w:val="005063AD"/>
    <w:rsid w:val="00550C90"/>
    <w:rsid w:val="00577F37"/>
    <w:rsid w:val="005917DA"/>
    <w:rsid w:val="00595060"/>
    <w:rsid w:val="005A309E"/>
    <w:rsid w:val="005E7B61"/>
    <w:rsid w:val="00601567"/>
    <w:rsid w:val="00622835"/>
    <w:rsid w:val="006234A7"/>
    <w:rsid w:val="007214D4"/>
    <w:rsid w:val="007848ED"/>
    <w:rsid w:val="007C019E"/>
    <w:rsid w:val="007D7A97"/>
    <w:rsid w:val="007E1D5F"/>
    <w:rsid w:val="00823F10"/>
    <w:rsid w:val="008515F2"/>
    <w:rsid w:val="0088525A"/>
    <w:rsid w:val="008F467B"/>
    <w:rsid w:val="00902A70"/>
    <w:rsid w:val="009371B5"/>
    <w:rsid w:val="00965A07"/>
    <w:rsid w:val="009700DB"/>
    <w:rsid w:val="00990E37"/>
    <w:rsid w:val="009E19B4"/>
    <w:rsid w:val="009E55BD"/>
    <w:rsid w:val="00A14242"/>
    <w:rsid w:val="00A15B96"/>
    <w:rsid w:val="00A17528"/>
    <w:rsid w:val="00A401F3"/>
    <w:rsid w:val="00A97816"/>
    <w:rsid w:val="00AC010F"/>
    <w:rsid w:val="00B06305"/>
    <w:rsid w:val="00B43E7F"/>
    <w:rsid w:val="00B77A80"/>
    <w:rsid w:val="00BB223A"/>
    <w:rsid w:val="00BB2C37"/>
    <w:rsid w:val="00BC0C5F"/>
    <w:rsid w:val="00BD338C"/>
    <w:rsid w:val="00BD4C50"/>
    <w:rsid w:val="00C07F94"/>
    <w:rsid w:val="00C13079"/>
    <w:rsid w:val="00C63B8C"/>
    <w:rsid w:val="00C74029"/>
    <w:rsid w:val="00C93290"/>
    <w:rsid w:val="00D44B98"/>
    <w:rsid w:val="00D45F3B"/>
    <w:rsid w:val="00D67304"/>
    <w:rsid w:val="00D710F2"/>
    <w:rsid w:val="00D84E54"/>
    <w:rsid w:val="00DC03EF"/>
    <w:rsid w:val="00E626F3"/>
    <w:rsid w:val="00E8584B"/>
    <w:rsid w:val="00EB212F"/>
    <w:rsid w:val="00EB2E12"/>
    <w:rsid w:val="00F04CE3"/>
    <w:rsid w:val="00F44587"/>
    <w:rsid w:val="00F779D2"/>
    <w:rsid w:val="00F849BF"/>
    <w:rsid w:val="00FA179A"/>
    <w:rsid w:val="00FB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417FE"/>
  <w15:chartTrackingRefBased/>
  <w15:docId w15:val="{219F9730-2C92-4AB6-B40F-3AB4AFD6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93"/>
  </w:style>
  <w:style w:type="paragraph" w:styleId="Heading1">
    <w:name w:val="heading 1"/>
    <w:basedOn w:val="Normal"/>
    <w:next w:val="Normal"/>
    <w:link w:val="Heading1Char"/>
    <w:uiPriority w:val="9"/>
    <w:qFormat/>
    <w:rsid w:val="00595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50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193"/>
    <w:pPr>
      <w:ind w:left="720"/>
      <w:contextualSpacing/>
    </w:pPr>
  </w:style>
  <w:style w:type="character" w:styleId="Hyperlink">
    <w:name w:val="Hyperlink"/>
    <w:basedOn w:val="DefaultParagraphFont"/>
    <w:uiPriority w:val="99"/>
    <w:unhideWhenUsed/>
    <w:rsid w:val="00500193"/>
    <w:rPr>
      <w:color w:val="0563C1" w:themeColor="hyperlink"/>
      <w:u w:val="single"/>
    </w:rPr>
  </w:style>
  <w:style w:type="table" w:styleId="TableGrid">
    <w:name w:val="Table Grid"/>
    <w:basedOn w:val="TableNormal"/>
    <w:uiPriority w:val="99"/>
    <w:rsid w:val="0050019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193"/>
  </w:style>
  <w:style w:type="paragraph" w:styleId="Footer">
    <w:name w:val="footer"/>
    <w:basedOn w:val="Normal"/>
    <w:link w:val="FooterChar"/>
    <w:uiPriority w:val="99"/>
    <w:unhideWhenUsed/>
    <w:rsid w:val="0050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193"/>
  </w:style>
  <w:style w:type="paragraph" w:styleId="NoSpacing">
    <w:name w:val="No Spacing"/>
    <w:uiPriority w:val="1"/>
    <w:qFormat/>
    <w:rsid w:val="00595060"/>
    <w:pPr>
      <w:spacing w:after="0" w:line="240" w:lineRule="auto"/>
    </w:pPr>
  </w:style>
  <w:style w:type="character" w:customStyle="1" w:styleId="Heading1Char">
    <w:name w:val="Heading 1 Char"/>
    <w:basedOn w:val="DefaultParagraphFont"/>
    <w:link w:val="Heading1"/>
    <w:uiPriority w:val="9"/>
    <w:rsid w:val="005950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506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D4C50"/>
    <w:rPr>
      <w:color w:val="605E5C"/>
      <w:shd w:val="clear" w:color="auto" w:fill="E1DFDD"/>
    </w:rPr>
  </w:style>
  <w:style w:type="paragraph" w:customStyle="1" w:styleId="paragraph">
    <w:name w:val="paragraph"/>
    <w:basedOn w:val="Normal"/>
    <w:rsid w:val="00474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4AB4"/>
  </w:style>
  <w:style w:type="character" w:customStyle="1" w:styleId="eop">
    <w:name w:val="eop"/>
    <w:basedOn w:val="DefaultParagraphFont"/>
    <w:rsid w:val="0047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518">
      <w:bodyDiv w:val="1"/>
      <w:marLeft w:val="0"/>
      <w:marRight w:val="0"/>
      <w:marTop w:val="0"/>
      <w:marBottom w:val="0"/>
      <w:divBdr>
        <w:top w:val="none" w:sz="0" w:space="0" w:color="auto"/>
        <w:left w:val="none" w:sz="0" w:space="0" w:color="auto"/>
        <w:bottom w:val="none" w:sz="0" w:space="0" w:color="auto"/>
        <w:right w:val="none" w:sz="0" w:space="0" w:color="auto"/>
      </w:divBdr>
    </w:div>
    <w:div w:id="542712536">
      <w:bodyDiv w:val="1"/>
      <w:marLeft w:val="0"/>
      <w:marRight w:val="0"/>
      <w:marTop w:val="0"/>
      <w:marBottom w:val="0"/>
      <w:divBdr>
        <w:top w:val="none" w:sz="0" w:space="0" w:color="auto"/>
        <w:left w:val="none" w:sz="0" w:space="0" w:color="auto"/>
        <w:bottom w:val="none" w:sz="0" w:space="0" w:color="auto"/>
        <w:right w:val="none" w:sz="0" w:space="0" w:color="auto"/>
      </w:divBdr>
    </w:div>
    <w:div w:id="703866900">
      <w:bodyDiv w:val="1"/>
      <w:marLeft w:val="0"/>
      <w:marRight w:val="0"/>
      <w:marTop w:val="0"/>
      <w:marBottom w:val="0"/>
      <w:divBdr>
        <w:top w:val="none" w:sz="0" w:space="0" w:color="auto"/>
        <w:left w:val="none" w:sz="0" w:space="0" w:color="auto"/>
        <w:bottom w:val="none" w:sz="0" w:space="0" w:color="auto"/>
        <w:right w:val="none" w:sz="0" w:space="0" w:color="auto"/>
      </w:divBdr>
    </w:div>
    <w:div w:id="1051927245">
      <w:bodyDiv w:val="1"/>
      <w:marLeft w:val="0"/>
      <w:marRight w:val="0"/>
      <w:marTop w:val="0"/>
      <w:marBottom w:val="0"/>
      <w:divBdr>
        <w:top w:val="none" w:sz="0" w:space="0" w:color="auto"/>
        <w:left w:val="none" w:sz="0" w:space="0" w:color="auto"/>
        <w:bottom w:val="none" w:sz="0" w:space="0" w:color="auto"/>
        <w:right w:val="none" w:sz="0" w:space="0" w:color="auto"/>
      </w:divBdr>
    </w:div>
    <w:div w:id="2097706143">
      <w:bodyDiv w:val="1"/>
      <w:marLeft w:val="0"/>
      <w:marRight w:val="0"/>
      <w:marTop w:val="0"/>
      <w:marBottom w:val="0"/>
      <w:divBdr>
        <w:top w:val="none" w:sz="0" w:space="0" w:color="auto"/>
        <w:left w:val="none" w:sz="0" w:space="0" w:color="auto"/>
        <w:bottom w:val="none" w:sz="0" w:space="0" w:color="auto"/>
        <w:right w:val="none" w:sz="0" w:space="0" w:color="auto"/>
      </w:divBdr>
      <w:divsChild>
        <w:div w:id="488909241">
          <w:marLeft w:val="0"/>
          <w:marRight w:val="0"/>
          <w:marTop w:val="0"/>
          <w:marBottom w:val="0"/>
          <w:divBdr>
            <w:top w:val="none" w:sz="0" w:space="0" w:color="auto"/>
            <w:left w:val="none" w:sz="0" w:space="0" w:color="auto"/>
            <w:bottom w:val="none" w:sz="0" w:space="0" w:color="auto"/>
            <w:right w:val="none" w:sz="0" w:space="0" w:color="auto"/>
          </w:divBdr>
        </w:div>
        <w:div w:id="605961145">
          <w:marLeft w:val="0"/>
          <w:marRight w:val="0"/>
          <w:marTop w:val="0"/>
          <w:marBottom w:val="0"/>
          <w:divBdr>
            <w:top w:val="none" w:sz="0" w:space="0" w:color="auto"/>
            <w:left w:val="none" w:sz="0" w:space="0" w:color="auto"/>
            <w:bottom w:val="none" w:sz="0" w:space="0" w:color="auto"/>
            <w:right w:val="none" w:sz="0" w:space="0" w:color="auto"/>
          </w:divBdr>
        </w:div>
        <w:div w:id="1260211076">
          <w:marLeft w:val="0"/>
          <w:marRight w:val="0"/>
          <w:marTop w:val="0"/>
          <w:marBottom w:val="0"/>
          <w:divBdr>
            <w:top w:val="none" w:sz="0" w:space="0" w:color="auto"/>
            <w:left w:val="none" w:sz="0" w:space="0" w:color="auto"/>
            <w:bottom w:val="none" w:sz="0" w:space="0" w:color="auto"/>
            <w:right w:val="none" w:sz="0" w:space="0" w:color="auto"/>
          </w:divBdr>
        </w:div>
        <w:div w:id="821235153">
          <w:marLeft w:val="0"/>
          <w:marRight w:val="0"/>
          <w:marTop w:val="0"/>
          <w:marBottom w:val="0"/>
          <w:divBdr>
            <w:top w:val="none" w:sz="0" w:space="0" w:color="auto"/>
            <w:left w:val="none" w:sz="0" w:space="0" w:color="auto"/>
            <w:bottom w:val="none" w:sz="0" w:space="0" w:color="auto"/>
            <w:right w:val="none" w:sz="0" w:space="0" w:color="auto"/>
          </w:divBdr>
        </w:div>
        <w:div w:id="301235971">
          <w:marLeft w:val="0"/>
          <w:marRight w:val="0"/>
          <w:marTop w:val="0"/>
          <w:marBottom w:val="0"/>
          <w:divBdr>
            <w:top w:val="none" w:sz="0" w:space="0" w:color="auto"/>
            <w:left w:val="none" w:sz="0" w:space="0" w:color="auto"/>
            <w:bottom w:val="none" w:sz="0" w:space="0" w:color="auto"/>
            <w:right w:val="none" w:sz="0" w:space="0" w:color="auto"/>
          </w:divBdr>
        </w:div>
        <w:div w:id="1285037926">
          <w:marLeft w:val="0"/>
          <w:marRight w:val="0"/>
          <w:marTop w:val="0"/>
          <w:marBottom w:val="0"/>
          <w:divBdr>
            <w:top w:val="none" w:sz="0" w:space="0" w:color="auto"/>
            <w:left w:val="none" w:sz="0" w:space="0" w:color="auto"/>
            <w:bottom w:val="none" w:sz="0" w:space="0" w:color="auto"/>
            <w:right w:val="none" w:sz="0" w:space="0" w:color="auto"/>
          </w:divBdr>
        </w:div>
        <w:div w:id="625738730">
          <w:marLeft w:val="0"/>
          <w:marRight w:val="0"/>
          <w:marTop w:val="0"/>
          <w:marBottom w:val="0"/>
          <w:divBdr>
            <w:top w:val="none" w:sz="0" w:space="0" w:color="auto"/>
            <w:left w:val="none" w:sz="0" w:space="0" w:color="auto"/>
            <w:bottom w:val="none" w:sz="0" w:space="0" w:color="auto"/>
            <w:right w:val="none" w:sz="0" w:space="0" w:color="auto"/>
          </w:divBdr>
        </w:div>
        <w:div w:id="779108425">
          <w:marLeft w:val="0"/>
          <w:marRight w:val="0"/>
          <w:marTop w:val="0"/>
          <w:marBottom w:val="0"/>
          <w:divBdr>
            <w:top w:val="none" w:sz="0" w:space="0" w:color="auto"/>
            <w:left w:val="none" w:sz="0" w:space="0" w:color="auto"/>
            <w:bottom w:val="none" w:sz="0" w:space="0" w:color="auto"/>
            <w:right w:val="none" w:sz="0" w:space="0" w:color="auto"/>
          </w:divBdr>
        </w:div>
        <w:div w:id="1128090267">
          <w:marLeft w:val="0"/>
          <w:marRight w:val="0"/>
          <w:marTop w:val="0"/>
          <w:marBottom w:val="0"/>
          <w:divBdr>
            <w:top w:val="none" w:sz="0" w:space="0" w:color="auto"/>
            <w:left w:val="none" w:sz="0" w:space="0" w:color="auto"/>
            <w:bottom w:val="none" w:sz="0" w:space="0" w:color="auto"/>
            <w:right w:val="none" w:sz="0" w:space="0" w:color="auto"/>
          </w:divBdr>
        </w:div>
        <w:div w:id="283116115">
          <w:marLeft w:val="0"/>
          <w:marRight w:val="0"/>
          <w:marTop w:val="0"/>
          <w:marBottom w:val="0"/>
          <w:divBdr>
            <w:top w:val="none" w:sz="0" w:space="0" w:color="auto"/>
            <w:left w:val="none" w:sz="0" w:space="0" w:color="auto"/>
            <w:bottom w:val="none" w:sz="0" w:space="0" w:color="auto"/>
            <w:right w:val="none" w:sz="0" w:space="0" w:color="auto"/>
          </w:divBdr>
          <w:divsChild>
            <w:div w:id="882793191">
              <w:marLeft w:val="0"/>
              <w:marRight w:val="0"/>
              <w:marTop w:val="0"/>
              <w:marBottom w:val="0"/>
              <w:divBdr>
                <w:top w:val="none" w:sz="0" w:space="0" w:color="auto"/>
                <w:left w:val="none" w:sz="0" w:space="0" w:color="auto"/>
                <w:bottom w:val="none" w:sz="0" w:space="0" w:color="auto"/>
                <w:right w:val="none" w:sz="0" w:space="0" w:color="auto"/>
              </w:divBdr>
            </w:div>
            <w:div w:id="1824614752">
              <w:marLeft w:val="0"/>
              <w:marRight w:val="0"/>
              <w:marTop w:val="0"/>
              <w:marBottom w:val="0"/>
              <w:divBdr>
                <w:top w:val="none" w:sz="0" w:space="0" w:color="auto"/>
                <w:left w:val="none" w:sz="0" w:space="0" w:color="auto"/>
                <w:bottom w:val="none" w:sz="0" w:space="0" w:color="auto"/>
                <w:right w:val="none" w:sz="0" w:space="0" w:color="auto"/>
              </w:divBdr>
            </w:div>
            <w:div w:id="763264823">
              <w:marLeft w:val="0"/>
              <w:marRight w:val="0"/>
              <w:marTop w:val="0"/>
              <w:marBottom w:val="0"/>
              <w:divBdr>
                <w:top w:val="none" w:sz="0" w:space="0" w:color="auto"/>
                <w:left w:val="none" w:sz="0" w:space="0" w:color="auto"/>
                <w:bottom w:val="none" w:sz="0" w:space="0" w:color="auto"/>
                <w:right w:val="none" w:sz="0" w:space="0" w:color="auto"/>
              </w:divBdr>
            </w:div>
          </w:divsChild>
        </w:div>
        <w:div w:id="2137794912">
          <w:marLeft w:val="0"/>
          <w:marRight w:val="0"/>
          <w:marTop w:val="0"/>
          <w:marBottom w:val="0"/>
          <w:divBdr>
            <w:top w:val="none" w:sz="0" w:space="0" w:color="auto"/>
            <w:left w:val="none" w:sz="0" w:space="0" w:color="auto"/>
            <w:bottom w:val="none" w:sz="0" w:space="0" w:color="auto"/>
            <w:right w:val="none" w:sz="0" w:space="0" w:color="auto"/>
          </w:divBdr>
          <w:divsChild>
            <w:div w:id="1558660038">
              <w:marLeft w:val="0"/>
              <w:marRight w:val="0"/>
              <w:marTop w:val="0"/>
              <w:marBottom w:val="0"/>
              <w:divBdr>
                <w:top w:val="none" w:sz="0" w:space="0" w:color="auto"/>
                <w:left w:val="none" w:sz="0" w:space="0" w:color="auto"/>
                <w:bottom w:val="none" w:sz="0" w:space="0" w:color="auto"/>
                <w:right w:val="none" w:sz="0" w:space="0" w:color="auto"/>
              </w:divBdr>
            </w:div>
            <w:div w:id="218174568">
              <w:marLeft w:val="0"/>
              <w:marRight w:val="0"/>
              <w:marTop w:val="0"/>
              <w:marBottom w:val="0"/>
              <w:divBdr>
                <w:top w:val="none" w:sz="0" w:space="0" w:color="auto"/>
                <w:left w:val="none" w:sz="0" w:space="0" w:color="auto"/>
                <w:bottom w:val="none" w:sz="0" w:space="0" w:color="auto"/>
                <w:right w:val="none" w:sz="0" w:space="0" w:color="auto"/>
              </w:divBdr>
            </w:div>
            <w:div w:id="1795368934">
              <w:marLeft w:val="0"/>
              <w:marRight w:val="0"/>
              <w:marTop w:val="0"/>
              <w:marBottom w:val="0"/>
              <w:divBdr>
                <w:top w:val="none" w:sz="0" w:space="0" w:color="auto"/>
                <w:left w:val="none" w:sz="0" w:space="0" w:color="auto"/>
                <w:bottom w:val="none" w:sz="0" w:space="0" w:color="auto"/>
                <w:right w:val="none" w:sz="0" w:space="0" w:color="auto"/>
              </w:divBdr>
            </w:div>
            <w:div w:id="1031302550">
              <w:marLeft w:val="0"/>
              <w:marRight w:val="0"/>
              <w:marTop w:val="0"/>
              <w:marBottom w:val="0"/>
              <w:divBdr>
                <w:top w:val="none" w:sz="0" w:space="0" w:color="auto"/>
                <w:left w:val="none" w:sz="0" w:space="0" w:color="auto"/>
                <w:bottom w:val="none" w:sz="0" w:space="0" w:color="auto"/>
                <w:right w:val="none" w:sz="0" w:space="0" w:color="auto"/>
              </w:divBdr>
            </w:div>
            <w:div w:id="1074156850">
              <w:marLeft w:val="0"/>
              <w:marRight w:val="0"/>
              <w:marTop w:val="0"/>
              <w:marBottom w:val="0"/>
              <w:divBdr>
                <w:top w:val="none" w:sz="0" w:space="0" w:color="auto"/>
                <w:left w:val="none" w:sz="0" w:space="0" w:color="auto"/>
                <w:bottom w:val="none" w:sz="0" w:space="0" w:color="auto"/>
                <w:right w:val="none" w:sz="0" w:space="0" w:color="auto"/>
              </w:divBdr>
            </w:div>
          </w:divsChild>
        </w:div>
        <w:div w:id="1358890371">
          <w:marLeft w:val="0"/>
          <w:marRight w:val="0"/>
          <w:marTop w:val="0"/>
          <w:marBottom w:val="0"/>
          <w:divBdr>
            <w:top w:val="none" w:sz="0" w:space="0" w:color="auto"/>
            <w:left w:val="none" w:sz="0" w:space="0" w:color="auto"/>
            <w:bottom w:val="none" w:sz="0" w:space="0" w:color="auto"/>
            <w:right w:val="none" w:sz="0" w:space="0" w:color="auto"/>
          </w:divBdr>
        </w:div>
        <w:div w:id="1938440806">
          <w:marLeft w:val="0"/>
          <w:marRight w:val="0"/>
          <w:marTop w:val="0"/>
          <w:marBottom w:val="0"/>
          <w:divBdr>
            <w:top w:val="none" w:sz="0" w:space="0" w:color="auto"/>
            <w:left w:val="none" w:sz="0" w:space="0" w:color="auto"/>
            <w:bottom w:val="none" w:sz="0" w:space="0" w:color="auto"/>
            <w:right w:val="none" w:sz="0" w:space="0" w:color="auto"/>
          </w:divBdr>
        </w:div>
        <w:div w:id="1710296739">
          <w:marLeft w:val="0"/>
          <w:marRight w:val="0"/>
          <w:marTop w:val="0"/>
          <w:marBottom w:val="0"/>
          <w:divBdr>
            <w:top w:val="none" w:sz="0" w:space="0" w:color="auto"/>
            <w:left w:val="none" w:sz="0" w:space="0" w:color="auto"/>
            <w:bottom w:val="none" w:sz="0" w:space="0" w:color="auto"/>
            <w:right w:val="none" w:sz="0" w:space="0" w:color="auto"/>
          </w:divBdr>
        </w:div>
        <w:div w:id="572156411">
          <w:marLeft w:val="0"/>
          <w:marRight w:val="0"/>
          <w:marTop w:val="0"/>
          <w:marBottom w:val="0"/>
          <w:divBdr>
            <w:top w:val="none" w:sz="0" w:space="0" w:color="auto"/>
            <w:left w:val="none" w:sz="0" w:space="0" w:color="auto"/>
            <w:bottom w:val="none" w:sz="0" w:space="0" w:color="auto"/>
            <w:right w:val="none" w:sz="0" w:space="0" w:color="auto"/>
          </w:divBdr>
        </w:div>
        <w:div w:id="1717851284">
          <w:marLeft w:val="0"/>
          <w:marRight w:val="0"/>
          <w:marTop w:val="0"/>
          <w:marBottom w:val="0"/>
          <w:divBdr>
            <w:top w:val="none" w:sz="0" w:space="0" w:color="auto"/>
            <w:left w:val="none" w:sz="0" w:space="0" w:color="auto"/>
            <w:bottom w:val="none" w:sz="0" w:space="0" w:color="auto"/>
            <w:right w:val="none" w:sz="0" w:space="0" w:color="auto"/>
          </w:divBdr>
        </w:div>
        <w:div w:id="465972688">
          <w:marLeft w:val="0"/>
          <w:marRight w:val="0"/>
          <w:marTop w:val="0"/>
          <w:marBottom w:val="0"/>
          <w:divBdr>
            <w:top w:val="none" w:sz="0" w:space="0" w:color="auto"/>
            <w:left w:val="none" w:sz="0" w:space="0" w:color="auto"/>
            <w:bottom w:val="none" w:sz="0" w:space="0" w:color="auto"/>
            <w:right w:val="none" w:sz="0" w:space="0" w:color="auto"/>
          </w:divBdr>
          <w:divsChild>
            <w:div w:id="1359551605">
              <w:marLeft w:val="0"/>
              <w:marRight w:val="0"/>
              <w:marTop w:val="0"/>
              <w:marBottom w:val="0"/>
              <w:divBdr>
                <w:top w:val="none" w:sz="0" w:space="0" w:color="auto"/>
                <w:left w:val="none" w:sz="0" w:space="0" w:color="auto"/>
                <w:bottom w:val="none" w:sz="0" w:space="0" w:color="auto"/>
                <w:right w:val="none" w:sz="0" w:space="0" w:color="auto"/>
              </w:divBdr>
            </w:div>
            <w:div w:id="1024752623">
              <w:marLeft w:val="0"/>
              <w:marRight w:val="0"/>
              <w:marTop w:val="0"/>
              <w:marBottom w:val="0"/>
              <w:divBdr>
                <w:top w:val="none" w:sz="0" w:space="0" w:color="auto"/>
                <w:left w:val="none" w:sz="0" w:space="0" w:color="auto"/>
                <w:bottom w:val="none" w:sz="0" w:space="0" w:color="auto"/>
                <w:right w:val="none" w:sz="0" w:space="0" w:color="auto"/>
              </w:divBdr>
            </w:div>
          </w:divsChild>
        </w:div>
        <w:div w:id="1790977653">
          <w:marLeft w:val="0"/>
          <w:marRight w:val="0"/>
          <w:marTop w:val="0"/>
          <w:marBottom w:val="0"/>
          <w:divBdr>
            <w:top w:val="none" w:sz="0" w:space="0" w:color="auto"/>
            <w:left w:val="none" w:sz="0" w:space="0" w:color="auto"/>
            <w:bottom w:val="none" w:sz="0" w:space="0" w:color="auto"/>
            <w:right w:val="none" w:sz="0" w:space="0" w:color="auto"/>
          </w:divBdr>
          <w:divsChild>
            <w:div w:id="374156276">
              <w:marLeft w:val="0"/>
              <w:marRight w:val="0"/>
              <w:marTop w:val="0"/>
              <w:marBottom w:val="0"/>
              <w:divBdr>
                <w:top w:val="none" w:sz="0" w:space="0" w:color="auto"/>
                <w:left w:val="none" w:sz="0" w:space="0" w:color="auto"/>
                <w:bottom w:val="none" w:sz="0" w:space="0" w:color="auto"/>
                <w:right w:val="none" w:sz="0" w:space="0" w:color="auto"/>
              </w:divBdr>
            </w:div>
            <w:div w:id="9660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uise.tratt@bn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tratt@bna.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ouise.tratt@bn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cfbb9-3c71-464a-b11d-7048d50cec72" xsi:nil="true"/>
    <lcf76f155ced4ddcb4097134ff3c332f xmlns="a43410e6-35a1-4351-a940-33e45c1f74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46EE34FCCA3D419F78902AA5F1A70F" ma:contentTypeVersion="17" ma:contentTypeDescription="Create a new document." ma:contentTypeScope="" ma:versionID="7d7e9ba9657f52222adc90e594b6d66b">
  <xsd:schema xmlns:xsd="http://www.w3.org/2001/XMLSchema" xmlns:xs="http://www.w3.org/2001/XMLSchema" xmlns:p="http://schemas.microsoft.com/office/2006/metadata/properties" xmlns:ns2="a43410e6-35a1-4351-a940-33e45c1f74a6" xmlns:ns3="6a8cfbb9-3c71-464a-b11d-7048d50cec72" targetNamespace="http://schemas.microsoft.com/office/2006/metadata/properties" ma:root="true" ma:fieldsID="8b1fcae08b6d4ec6cd70454d2fb0127a" ns2:_="" ns3:_="">
    <xsd:import namespace="a43410e6-35a1-4351-a940-33e45c1f74a6"/>
    <xsd:import namespace="6a8cfbb9-3c71-464a-b11d-7048d50cec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10e6-35a1-4351-a940-33e45c1f74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160be0-8691-49d5-8f42-c550a7cfa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cfbb9-3c71-464a-b11d-7048d50cec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876a4-425c-47b4-8fe1-ef455c3636ce}" ma:internalName="TaxCatchAll" ma:showField="CatchAllData" ma:web="6a8cfbb9-3c71-464a-b11d-7048d50ce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F86B3-2E0E-4EB0-9DA8-4294C90BEA42}">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6a8cfbb9-3c71-464a-b11d-7048d50cec72"/>
    <ds:schemaRef ds:uri="http://purl.org/dc/elements/1.1/"/>
    <ds:schemaRef ds:uri="a43410e6-35a1-4351-a940-33e45c1f74a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024A6B8-D0B4-4092-AB2C-1DC4EB8CB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410e6-35a1-4351-a940-33e45c1f74a6"/>
    <ds:schemaRef ds:uri="6a8cfbb9-3c71-464a-b11d-7048d50c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F80C6-A267-4502-AA24-05A6E2345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Louise Tratt</cp:lastModifiedBy>
  <cp:revision>2</cp:revision>
  <cp:lastPrinted>2023-08-07T21:24:00Z</cp:lastPrinted>
  <dcterms:created xsi:type="dcterms:W3CDTF">2023-08-22T11:50:00Z</dcterms:created>
  <dcterms:modified xsi:type="dcterms:W3CDTF">2023-08-22T11:50:00Z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0x0101005646EE34FCCA3D419F78902AA5F1A70F</vt:lpwstr>
  </property>
  <property fmtid="{D5CDD505-2E9C-101B-9397-08002B2CF9AE}" pid="3" name="MediaServiceImageTags">
    <vt:lpwstr/>
  </property>
</Properties>
</file>